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1BD20" w14:textId="61C2BFA6" w:rsidR="003A1C8F" w:rsidRDefault="008342E5" w:rsidP="008342E5">
      <w:pPr>
        <w:pStyle w:val="berschrift1"/>
      </w:pPr>
      <w:r>
        <w:t>Referenzspannungsbenennung</w:t>
      </w:r>
    </w:p>
    <w:p w14:paraId="1B98A2C1" w14:textId="7454976F" w:rsidR="008342E5" w:rsidRDefault="008342E5" w:rsidP="008342E5">
      <w:r>
        <w:t>Um systemweit einheitlich Benennung der Referenzspannungen zu verwenden, wird hier eine Tabelle gezeigt. Spannungspotenziale werden in Bezug zu Masse (GND) angegeben, außer explizit anders erwähnt.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1"/>
        <w:gridCol w:w="6379"/>
        <w:gridCol w:w="1412"/>
      </w:tblGrid>
      <w:tr w:rsidR="008342E5" w14:paraId="3EEF63BA" w14:textId="77777777" w:rsidTr="00396191">
        <w:tc>
          <w:tcPr>
            <w:tcW w:w="1271" w:type="dxa"/>
          </w:tcPr>
          <w:p w14:paraId="16C7907B" w14:textId="0EA90DAF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Potenzial</w:t>
            </w:r>
          </w:p>
        </w:tc>
        <w:tc>
          <w:tcPr>
            <w:tcW w:w="6379" w:type="dxa"/>
          </w:tcPr>
          <w:p w14:paraId="320D2F16" w14:textId="6A90C398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Bezeichnung</w:t>
            </w:r>
          </w:p>
        </w:tc>
        <w:tc>
          <w:tcPr>
            <w:tcW w:w="1412" w:type="dxa"/>
          </w:tcPr>
          <w:p w14:paraId="00FE82DF" w14:textId="4D44E5CB" w:rsidR="008342E5" w:rsidRPr="008342E5" w:rsidRDefault="008342E5" w:rsidP="008342E5">
            <w:pPr>
              <w:rPr>
                <w:b/>
                <w:bCs/>
              </w:rPr>
            </w:pPr>
            <w:r w:rsidRPr="008342E5">
              <w:rPr>
                <w:b/>
                <w:bCs/>
              </w:rPr>
              <w:t>Spannung</w:t>
            </w:r>
          </w:p>
        </w:tc>
      </w:tr>
      <w:tr w:rsidR="008342E5" w14:paraId="497168AC" w14:textId="77777777" w:rsidTr="00396191">
        <w:tc>
          <w:tcPr>
            <w:tcW w:w="1271" w:type="dxa"/>
          </w:tcPr>
          <w:p w14:paraId="00D1B1B0" w14:textId="7086CBDA" w:rsidR="008342E5" w:rsidRDefault="008342E5" w:rsidP="008342E5">
            <w:r>
              <w:t>GND</w:t>
            </w:r>
          </w:p>
        </w:tc>
        <w:tc>
          <w:tcPr>
            <w:tcW w:w="6379" w:type="dxa"/>
          </w:tcPr>
          <w:p w14:paraId="6E221A39" w14:textId="3AB22760" w:rsidR="008342E5" w:rsidRDefault="008342E5" w:rsidP="008342E5">
            <w:r>
              <w:t>Masse, Ground</w:t>
            </w:r>
          </w:p>
        </w:tc>
        <w:tc>
          <w:tcPr>
            <w:tcW w:w="1412" w:type="dxa"/>
          </w:tcPr>
          <w:p w14:paraId="079A6716" w14:textId="3555C101" w:rsidR="008342E5" w:rsidRDefault="008342E5" w:rsidP="008342E5">
            <w:r>
              <w:t>0V</w:t>
            </w:r>
          </w:p>
        </w:tc>
      </w:tr>
      <w:tr w:rsidR="008342E5" w14:paraId="1189995D" w14:textId="77777777" w:rsidTr="00396191">
        <w:tc>
          <w:tcPr>
            <w:tcW w:w="1271" w:type="dxa"/>
          </w:tcPr>
          <w:p w14:paraId="1EC95DE0" w14:textId="1606F3C8" w:rsidR="008342E5" w:rsidRDefault="008342E5" w:rsidP="008342E5">
            <w:r>
              <w:t>VCC</w:t>
            </w:r>
          </w:p>
        </w:tc>
        <w:tc>
          <w:tcPr>
            <w:tcW w:w="6379" w:type="dxa"/>
          </w:tcPr>
          <w:p w14:paraId="2C5B37BA" w14:textId="7D6620B7" w:rsidR="008342E5" w:rsidRDefault="008342E5" w:rsidP="008342E5">
            <w:r>
              <w:t xml:space="preserve">Symmetrische positive Versorgung, </w:t>
            </w:r>
            <w:proofErr w:type="spellStart"/>
            <w:r>
              <w:t>Voltage</w:t>
            </w:r>
            <w:proofErr w:type="spellEnd"/>
            <w:r>
              <w:t xml:space="preserve"> at Collector</w:t>
            </w:r>
          </w:p>
        </w:tc>
        <w:tc>
          <w:tcPr>
            <w:tcW w:w="1412" w:type="dxa"/>
          </w:tcPr>
          <w:p w14:paraId="2E230BD4" w14:textId="779FC746" w:rsidR="008342E5" w:rsidRDefault="008342E5" w:rsidP="008342E5">
            <w:r>
              <w:t>+15V</w:t>
            </w:r>
          </w:p>
        </w:tc>
      </w:tr>
      <w:tr w:rsidR="008342E5" w14:paraId="4ACE9CB6" w14:textId="77777777" w:rsidTr="00396191">
        <w:tc>
          <w:tcPr>
            <w:tcW w:w="1271" w:type="dxa"/>
          </w:tcPr>
          <w:p w14:paraId="66CD33FD" w14:textId="7BF33893" w:rsidR="008342E5" w:rsidRDefault="008342E5" w:rsidP="008342E5">
            <w:r>
              <w:t>VEE</w:t>
            </w:r>
          </w:p>
        </w:tc>
        <w:tc>
          <w:tcPr>
            <w:tcW w:w="6379" w:type="dxa"/>
          </w:tcPr>
          <w:p w14:paraId="35A2F3D4" w14:textId="2876C763" w:rsidR="008342E5" w:rsidRDefault="008342E5" w:rsidP="008342E5">
            <w:r>
              <w:t xml:space="preserve">Symmetrische negative Versorgung, </w:t>
            </w:r>
            <w:proofErr w:type="spellStart"/>
            <w:r>
              <w:t>Voltage</w:t>
            </w:r>
            <w:proofErr w:type="spellEnd"/>
            <w:r>
              <w:t xml:space="preserve"> at Emitter</w:t>
            </w:r>
          </w:p>
        </w:tc>
        <w:tc>
          <w:tcPr>
            <w:tcW w:w="1412" w:type="dxa"/>
          </w:tcPr>
          <w:p w14:paraId="69505B62" w14:textId="07952E4F" w:rsidR="008342E5" w:rsidRDefault="008342E5" w:rsidP="008342E5">
            <w:r>
              <w:t>-15V</w:t>
            </w:r>
          </w:p>
        </w:tc>
      </w:tr>
      <w:tr w:rsidR="008342E5" w14:paraId="606F5983" w14:textId="77777777" w:rsidTr="00396191">
        <w:tc>
          <w:tcPr>
            <w:tcW w:w="1271" w:type="dxa"/>
          </w:tcPr>
          <w:p w14:paraId="735ED159" w14:textId="130C2928" w:rsidR="008342E5" w:rsidRDefault="008342E5" w:rsidP="008342E5">
            <w:r>
              <w:t>3V3</w:t>
            </w:r>
          </w:p>
        </w:tc>
        <w:tc>
          <w:tcPr>
            <w:tcW w:w="6379" w:type="dxa"/>
          </w:tcPr>
          <w:p w14:paraId="52906453" w14:textId="03C34246" w:rsidR="008342E5" w:rsidRDefault="008342E5" w:rsidP="008342E5">
            <w:r>
              <w:t>Digitallogikspannung</w:t>
            </w:r>
          </w:p>
        </w:tc>
        <w:tc>
          <w:tcPr>
            <w:tcW w:w="1412" w:type="dxa"/>
          </w:tcPr>
          <w:p w14:paraId="17923E5E" w14:textId="538E583F" w:rsidR="008342E5" w:rsidRDefault="008342E5" w:rsidP="008342E5">
            <w:r>
              <w:t>+3,3V</w:t>
            </w:r>
          </w:p>
        </w:tc>
      </w:tr>
      <w:tr w:rsidR="008342E5" w14:paraId="02C8247F" w14:textId="77777777" w:rsidTr="00396191">
        <w:tc>
          <w:tcPr>
            <w:tcW w:w="1271" w:type="dxa"/>
          </w:tcPr>
          <w:p w14:paraId="2AC9EDBA" w14:textId="1DA3912E" w:rsidR="008342E5" w:rsidRDefault="008342E5" w:rsidP="008342E5">
            <w:r>
              <w:t>VBUS</w:t>
            </w:r>
          </w:p>
        </w:tc>
        <w:tc>
          <w:tcPr>
            <w:tcW w:w="6379" w:type="dxa"/>
          </w:tcPr>
          <w:p w14:paraId="3C2059D1" w14:textId="64549AE8" w:rsidR="008342E5" w:rsidRDefault="008342E5" w:rsidP="008342E5">
            <w:r>
              <w:t>USB-Bereitstellungsspannung</w:t>
            </w:r>
            <w:r w:rsidR="00396191">
              <w:t xml:space="preserve"> (USB-PD Variabel)</w:t>
            </w:r>
          </w:p>
        </w:tc>
        <w:tc>
          <w:tcPr>
            <w:tcW w:w="1412" w:type="dxa"/>
          </w:tcPr>
          <w:p w14:paraId="1FB1CB12" w14:textId="7C41B4F6" w:rsidR="008342E5" w:rsidRDefault="008342E5" w:rsidP="008342E5">
            <w:r>
              <w:t>+9V</w:t>
            </w:r>
          </w:p>
        </w:tc>
      </w:tr>
    </w:tbl>
    <w:p w14:paraId="4DAE379A" w14:textId="77777777" w:rsidR="008342E5" w:rsidRPr="008342E5" w:rsidRDefault="008342E5" w:rsidP="008342E5"/>
    <w:sectPr w:rsidR="008342E5" w:rsidRPr="008342E5" w:rsidSect="00DC0685">
      <w:headerReference w:type="default" r:id="rId8"/>
      <w:footerReference w:type="default" r:id="rId9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A017B" w14:textId="77777777" w:rsidR="005C3A3C" w:rsidRDefault="005C3A3C" w:rsidP="00E84B40">
      <w:pPr>
        <w:spacing w:after="0" w:line="240" w:lineRule="auto"/>
      </w:pPr>
      <w:r>
        <w:separator/>
      </w:r>
    </w:p>
  </w:endnote>
  <w:endnote w:type="continuationSeparator" w:id="0">
    <w:p w14:paraId="668E114A" w14:textId="77777777" w:rsidR="005C3A3C" w:rsidRDefault="005C3A3C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B4C13" w14:textId="77777777" w:rsidR="005C3A3C" w:rsidRDefault="005C3A3C" w:rsidP="00E84B40">
      <w:pPr>
        <w:spacing w:after="0" w:line="240" w:lineRule="auto"/>
      </w:pPr>
      <w:r>
        <w:separator/>
      </w:r>
    </w:p>
  </w:footnote>
  <w:footnote w:type="continuationSeparator" w:id="0">
    <w:p w14:paraId="146018F0" w14:textId="77777777" w:rsidR="005C3A3C" w:rsidRDefault="005C3A3C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5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6"/>
  </w:num>
  <w:num w:numId="7" w16cid:durableId="1900939241">
    <w:abstractNumId w:val="4"/>
  </w:num>
  <w:num w:numId="8" w16cid:durableId="856588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5485"/>
    <w:rsid w:val="00254508"/>
    <w:rsid w:val="00267BE2"/>
    <w:rsid w:val="00281EFE"/>
    <w:rsid w:val="002A1F93"/>
    <w:rsid w:val="002B446B"/>
    <w:rsid w:val="002C2415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F2109"/>
    <w:rsid w:val="003F6ABE"/>
    <w:rsid w:val="00410305"/>
    <w:rsid w:val="00435FA4"/>
    <w:rsid w:val="00467A3C"/>
    <w:rsid w:val="004858F1"/>
    <w:rsid w:val="004921C0"/>
    <w:rsid w:val="004C12ED"/>
    <w:rsid w:val="005442FF"/>
    <w:rsid w:val="005767B6"/>
    <w:rsid w:val="00580DCC"/>
    <w:rsid w:val="005A32D8"/>
    <w:rsid w:val="005C3A3C"/>
    <w:rsid w:val="006068BD"/>
    <w:rsid w:val="006256AF"/>
    <w:rsid w:val="00640CEE"/>
    <w:rsid w:val="00656855"/>
    <w:rsid w:val="00662ECC"/>
    <w:rsid w:val="00675D1E"/>
    <w:rsid w:val="006B5C75"/>
    <w:rsid w:val="007104D9"/>
    <w:rsid w:val="00712366"/>
    <w:rsid w:val="00724D3D"/>
    <w:rsid w:val="00736FBA"/>
    <w:rsid w:val="008342E5"/>
    <w:rsid w:val="008407C3"/>
    <w:rsid w:val="008408B2"/>
    <w:rsid w:val="00853B9A"/>
    <w:rsid w:val="0085583D"/>
    <w:rsid w:val="00875CBB"/>
    <w:rsid w:val="008A3990"/>
    <w:rsid w:val="008E00E4"/>
    <w:rsid w:val="00924489"/>
    <w:rsid w:val="00974B94"/>
    <w:rsid w:val="0097735C"/>
    <w:rsid w:val="00980581"/>
    <w:rsid w:val="009D4C70"/>
    <w:rsid w:val="00AE592D"/>
    <w:rsid w:val="00AF128C"/>
    <w:rsid w:val="00AF1EC5"/>
    <w:rsid w:val="00B00099"/>
    <w:rsid w:val="00B1369E"/>
    <w:rsid w:val="00B27F3B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C11DF"/>
    <w:rsid w:val="00CC5BA2"/>
    <w:rsid w:val="00CD34E3"/>
    <w:rsid w:val="00CE2A0E"/>
    <w:rsid w:val="00CF6092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25</cp:revision>
  <cp:lastPrinted>2025-09-23T04:57:00Z</cp:lastPrinted>
  <dcterms:created xsi:type="dcterms:W3CDTF">2023-09-19T17:52:00Z</dcterms:created>
  <dcterms:modified xsi:type="dcterms:W3CDTF">2025-09-23T04:57:00Z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