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EB51D" w14:textId="5C3AE889" w:rsidR="00A933FA" w:rsidRDefault="00A933FA" w:rsidP="00A933FA">
      <w:pPr>
        <w:pStyle w:val="berschrift2"/>
        <w:numPr>
          <w:ilvl w:val="0"/>
          <w:numId w:val="4"/>
        </w:numPr>
      </w:pPr>
      <w:r>
        <w:t>VCO mithilfe eines OTA  des Typen LM13700</w:t>
      </w:r>
    </w:p>
    <w:p w14:paraId="6415D346" w14:textId="0D5575C5" w:rsidR="00A933FA" w:rsidRDefault="00D36AE9" w:rsidP="00D36AE9">
      <w:pPr>
        <w:pStyle w:val="berschrift3"/>
        <w:numPr>
          <w:ilvl w:val="1"/>
          <w:numId w:val="4"/>
        </w:numPr>
      </w:pPr>
      <w:r>
        <w:t>Schaltung</w:t>
      </w:r>
    </w:p>
    <w:p w14:paraId="453EF727" w14:textId="606E2B7F" w:rsidR="00D33E3F" w:rsidRPr="00D33E3F" w:rsidRDefault="00D33E3F" w:rsidP="00D33E3F">
      <w:r w:rsidRPr="00D33E3F">
        <w:rPr>
          <w:noProof/>
        </w:rPr>
        <w:drawing>
          <wp:inline distT="0" distB="0" distL="0" distR="0" wp14:anchorId="32B6DEBD" wp14:editId="60CBAC94">
            <wp:extent cx="2141220" cy="2186972"/>
            <wp:effectExtent l="0" t="0" r="0" b="0"/>
            <wp:docPr id="1915096610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974" cy="2191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786" w:rsidRPr="00300786">
        <w:rPr>
          <w:noProof/>
        </w:rPr>
        <w:drawing>
          <wp:inline distT="0" distB="0" distL="0" distR="0" wp14:anchorId="6BF825EB" wp14:editId="6065C730">
            <wp:extent cx="5360020" cy="2632364"/>
            <wp:effectExtent l="0" t="0" r="0" b="0"/>
            <wp:docPr id="489176167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640" cy="263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A7418" w14:textId="3E6293D1" w:rsidR="00FB199B" w:rsidRPr="000A3B1F" w:rsidRDefault="00D36AE9" w:rsidP="00937318">
      <w:pPr>
        <w:pStyle w:val="berschrift3"/>
        <w:numPr>
          <w:ilvl w:val="1"/>
          <w:numId w:val="4"/>
        </w:numPr>
      </w:pPr>
      <w:r>
        <w:t>Dimensionierung</w:t>
      </w:r>
    </w:p>
    <w:p w14:paraId="24E7605C" w14:textId="77777777" w:rsidR="00FB199B" w:rsidRDefault="00FB199B" w:rsidP="003E51E6">
      <w:pPr>
        <w:pStyle w:val="berschrift3"/>
        <w:rPr>
          <w:rFonts w:eastAsiaTheme="minorEastAsia"/>
        </w:rPr>
      </w:pPr>
      <w:r>
        <w:rPr>
          <w:rFonts w:eastAsiaTheme="minorEastAsia"/>
        </w:rPr>
        <w:t>Eigene Vorgaben:</w:t>
      </w:r>
    </w:p>
    <w:p w14:paraId="2B2BFE5F" w14:textId="2CA7CAC7" w:rsidR="00FB199B" w:rsidRDefault="00FB199B" w:rsidP="00FB199B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f=440Hz @ Vc=1V</m:t>
          </m:r>
          <m:r>
            <m:rPr>
              <m:sty m:val="p"/>
            </m:rPr>
            <w:rPr>
              <w:rFonts w:ascii="Cambria Math" w:eastAsiaTheme="minorEastAsia" w:hAnsi="Cambria Math"/>
            </w:rPr>
            <w:br/>
          </m:r>
        </m:oMath>
        <m:oMath>
          <m:r>
            <w:rPr>
              <w:rFonts w:ascii="Cambria Math" w:eastAsiaTheme="minorEastAsia" w:hAnsi="Cambria Math"/>
            </w:rPr>
            <m:t xml:space="preserve">Vcc/Vee= ±15V </m:t>
          </m:r>
        </m:oMath>
      </m:oMathPara>
    </w:p>
    <w:p w14:paraId="5251BDB3" w14:textId="77777777" w:rsidR="00FB199B" w:rsidRDefault="00FB199B" w:rsidP="00937318">
      <w:pPr>
        <w:rPr>
          <w:rFonts w:eastAsiaTheme="minorEastAsia"/>
        </w:rPr>
      </w:pPr>
    </w:p>
    <w:p w14:paraId="56226DAE" w14:textId="4DC5DA09" w:rsidR="00937318" w:rsidRDefault="00937318" w:rsidP="003E51E6">
      <w:pPr>
        <w:pStyle w:val="berschrift3"/>
        <w:rPr>
          <w:rFonts w:eastAsiaTheme="minorEastAsia"/>
        </w:rPr>
      </w:pPr>
      <w:r>
        <w:rPr>
          <w:rFonts w:eastAsiaTheme="minorEastAsia"/>
        </w:rPr>
        <w:t>Laut Datenblattempfehlung:</w:t>
      </w:r>
    </w:p>
    <w:p w14:paraId="322C6F61" w14:textId="709ED878" w:rsidR="00937318" w:rsidRPr="00FB199B" w:rsidRDefault="00937318" w:rsidP="00937318">
      <w:pPr>
        <w:rPr>
          <w:rFonts w:eastAsiaTheme="minorEastAsia"/>
        </w:rPr>
      </w:pPr>
      <m:oMathPara>
        <m:oMath>
          <m:r>
            <w:rPr>
              <w:rFonts w:ascii="Cambria Math" w:eastAsiaTheme="minorEastAsia" w:hAnsi="Cambria Math"/>
            </w:rPr>
            <m:t>C=200pF→33nF</m:t>
          </m:r>
          <m:r>
            <m:rPr>
              <m:sty m:val="p"/>
            </m:rPr>
            <w:rPr>
              <w:rFonts w:ascii="Cambria Math" w:eastAsiaTheme="minorEastAsia" w:hAnsi="Cambria Math"/>
            </w:rPr>
            <w:br/>
          </m:r>
        </m:oMath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</w:rPr>
                <m:t>2</m:t>
              </m:r>
            </m:sub>
          </m:sSub>
          <m:r>
            <w:rPr>
              <w:rFonts w:ascii="Cambria Math" w:eastAsiaTheme="minorEastAsia" w:hAnsi="Cambria Math"/>
            </w:rPr>
            <m:t>=51k</m:t>
          </m:r>
          <m:r>
            <m:rPr>
              <m:sty m:val="p"/>
            </m:rPr>
            <w:rPr>
              <w:rFonts w:ascii="Cambria Math" w:eastAsiaTheme="minorEastAsia" w:hAnsi="Cambria Math"/>
            </w:rPr>
            <m:t>Ω</m:t>
          </m:r>
          <m:r>
            <w:rPr>
              <w:rFonts w:ascii="Cambria Math" w:eastAsiaTheme="minorEastAsia" w:hAnsi="Cambria Math"/>
            </w:rPr>
            <m:t>→56k</m:t>
          </m:r>
          <m:r>
            <m:rPr>
              <m:sty m:val="p"/>
            </m:rPr>
            <w:rPr>
              <w:rFonts w:ascii="Cambria Math" w:eastAsiaTheme="minorEastAsia" w:hAnsi="Cambria Math"/>
            </w:rPr>
            <m:t>Ω</m:t>
          </m:r>
          <m:r>
            <m:rPr>
              <m:sty m:val="p"/>
            </m:rPr>
            <w:rPr>
              <w:rFonts w:ascii="Cambria Math" w:eastAsiaTheme="minorEastAsia" w:hAnsi="Cambria Math"/>
            </w:rPr>
            <w:br/>
          </m:r>
        </m:oMath>
        <m:oMath>
          <m:sSub>
            <m:sSubPr>
              <m:ctrlPr>
                <w:rPr>
                  <w:rFonts w:ascii="Cambria Math" w:eastAsiaTheme="minorEastAsia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I</m:t>
              </m:r>
            </m:e>
            <m:sub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A</m:t>
              </m:r>
            </m:sub>
          </m:sSub>
          <m:r>
            <m:rPr>
              <m:sty m:val="p"/>
            </m:rPr>
            <w:rPr>
              <w:rFonts w:ascii="Cambria Math" w:eastAsiaTheme="minorEastAsia" w:hAnsi="Cambria Math"/>
            </w:rPr>
            <m:t xml:space="preserve"> </m:t>
          </m:r>
          <m:box>
            <m:boxPr>
              <m:opEmu m:val="1"/>
              <m:ctrlPr>
                <w:rPr>
                  <w:rFonts w:ascii="Cambria Math" w:eastAsiaTheme="minorEastAsia" w:hAnsi="Cambria Math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Theme="minorEastAsia" w:hAnsi="Cambria Math"/>
                    </w:rPr>
                  </m:ctrlPr>
                </m:groupChrPr>
                <m:e>
                  <m:r>
                    <w:rPr>
                      <w:rFonts w:ascii="Cambria Math" w:eastAsiaTheme="minorEastAsia" w:hAnsi="Cambria Math"/>
                    </w:rPr>
                    <m:t>laut Simulation</m:t>
                  </m:r>
                </m:e>
              </m:groupChr>
            </m:e>
          </m:box>
          <m:r>
            <m:rPr>
              <m:sty m:val="p"/>
            </m:rPr>
            <w:rPr>
              <w:rFonts w:ascii="Cambria Math" w:eastAsiaTheme="minorEastAsia" w:hAnsi="Cambria Math"/>
            </w:rPr>
            <m:t xml:space="preserve"> 511.5uA</m:t>
          </m:r>
          <m:r>
            <m:rPr>
              <m:sty m:val="p"/>
            </m:rPr>
            <w:rPr>
              <w:rFonts w:ascii="Cambria Math" w:eastAsiaTheme="minorEastAsia" w:hAnsi="Cambria Math"/>
            </w:rPr>
            <w:br/>
          </m:r>
        </m:oMath>
        <m:oMath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R</m:t>
              </m:r>
            </m:e>
            <m:sub>
              <m:r>
                <w:rPr>
                  <w:rFonts w:ascii="Cambria Math" w:eastAsiaTheme="minorEastAsia" w:hAnsi="Cambria Math"/>
                </w:rPr>
                <m:t>A</m:t>
              </m:r>
            </m:sub>
          </m:sSub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num>
            <m:den>
              <m:r>
                <w:rPr>
                  <w:rFonts w:ascii="Cambria Math" w:eastAsiaTheme="minorEastAsia" w:hAnsi="Cambria Math"/>
                </w:rPr>
                <m:t>10</m:t>
              </m:r>
            </m:den>
          </m:f>
          <m:r>
            <w:rPr>
              <w:rFonts w:ascii="Cambria Math" w:eastAsiaTheme="minorEastAsia" w:hAnsi="Cambria Math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</w:rPr>
              </m:ctrlPr>
            </m:fPr>
            <m:num>
              <m:r>
                <w:rPr>
                  <w:rFonts w:ascii="Cambria Math" w:eastAsiaTheme="minorEastAsia" w:hAnsi="Cambria Math"/>
                </w:rPr>
                <m:t>56k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</w:rPr>
                <m:t>Ω</m:t>
              </m:r>
              <m:ctrlPr>
                <w:rPr>
                  <w:rFonts w:ascii="Cambria Math" w:eastAsiaTheme="minorEastAsia" w:hAnsi="Cambria Math"/>
                </w:rPr>
              </m:ctrlPr>
            </m:num>
            <m:den>
              <m:r>
                <w:rPr>
                  <w:rFonts w:ascii="Cambria Math" w:eastAsiaTheme="minorEastAsia" w:hAnsi="Cambria Math"/>
                </w:rPr>
                <m:t>10</m:t>
              </m:r>
            </m:den>
          </m:f>
          <m:r>
            <w:rPr>
              <w:rFonts w:ascii="Cambria Math" w:eastAsiaTheme="minorEastAsia" w:hAnsi="Cambria Math"/>
            </w:rPr>
            <m:t>=5.6k</m:t>
          </m:r>
          <m:r>
            <m:rPr>
              <m:sty m:val="p"/>
            </m:rPr>
            <w:rPr>
              <w:rFonts w:ascii="Cambria Math" w:eastAsiaTheme="minorEastAsia" w:hAnsi="Cambria Math"/>
            </w:rPr>
            <m:t>Ω</m:t>
          </m:r>
        </m:oMath>
      </m:oMathPara>
    </w:p>
    <w:p w14:paraId="343C1DD5" w14:textId="77777777" w:rsidR="00091F4C" w:rsidRDefault="00091F4C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1FD2BC06" w14:textId="65597721" w:rsidR="00937318" w:rsidRDefault="00FB199B" w:rsidP="003E51E6">
      <w:pPr>
        <w:pStyle w:val="berschrift3"/>
        <w:rPr>
          <w:rFonts w:eastAsiaTheme="minorEastAsia"/>
        </w:rPr>
      </w:pPr>
      <w:r>
        <w:rPr>
          <w:rFonts w:eastAsiaTheme="minorEastAsia"/>
        </w:rPr>
        <w:lastRenderedPageBreak/>
        <w:t>Formel zur Frequenzbestimmung:</w:t>
      </w:r>
    </w:p>
    <w:p w14:paraId="7A1C8BD0" w14:textId="5CB3C89B" w:rsidR="00FB199B" w:rsidRPr="00937318" w:rsidRDefault="00FB199B" w:rsidP="00937318">
      <m:oMathPara>
        <m:oMath>
          <m:r>
            <w:rPr>
              <w:rFonts w:ascii="Cambria Math" w:hAnsi="Cambria Math"/>
            </w:rPr>
            <m:t>f=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4*C*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  <m:r>
                <w:rPr>
                  <w:rFonts w:ascii="Cambria Math" w:hAnsi="Cambria Math"/>
                </w:rPr>
                <m:t>*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den>
          </m:f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440Hz=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1V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</m:den>
              </m:f>
            </m:num>
            <m:den>
              <m:r>
                <w:rPr>
                  <w:rFonts w:ascii="Cambria Math" w:hAnsi="Cambria Math"/>
                </w:rPr>
                <m:t>4*3.3nF*511,5uA*5.6k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1V</m:t>
              </m:r>
            </m:num>
            <m:den>
              <m:r>
                <w:rPr>
                  <w:rFonts w:ascii="Cambria Math" w:hAnsi="Cambria Math"/>
                </w:rPr>
                <m:t>4*440Hz*3.3nF*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15V</m:t>
                  </m:r>
                </m:num>
                <m:den>
                  <m:r>
                    <w:rPr>
                      <w:rFonts w:ascii="Cambria Math" w:hAnsi="Cambria Math"/>
                    </w:rPr>
                    <m:t>56k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Ω</m:t>
                  </m:r>
                </m:den>
              </m:f>
              <m:r>
                <w:rPr>
                  <w:rFonts w:ascii="Cambria Math" w:hAnsi="Cambria Math"/>
                </w:rPr>
                <m:t>*5.6k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den>
          </m:f>
          <m:r>
            <w:rPr>
              <w:rFonts w:ascii="Cambria Math" w:hAnsi="Cambria Math"/>
            </w:rPr>
            <m:t>=114784.2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w:rPr>
              <w:rFonts w:ascii="Cambria Math" w:hAnsi="Cambria Math"/>
            </w:rPr>
            <m:t>→115k</m:t>
          </m:r>
          <m:r>
            <m:rPr>
              <m:sty m:val="p"/>
            </m:rPr>
            <w:rPr>
              <w:rFonts w:ascii="Cambria Math" w:hAnsi="Cambria Math"/>
            </w:rPr>
            <m:t>Ω</m:t>
          </m:r>
        </m:oMath>
      </m:oMathPara>
    </w:p>
    <w:p w14:paraId="78AD3887" w14:textId="13072B3F" w:rsidR="00D36AE9" w:rsidRDefault="00D36AE9" w:rsidP="00D36AE9">
      <w:pPr>
        <w:pStyle w:val="berschrift3"/>
        <w:numPr>
          <w:ilvl w:val="1"/>
          <w:numId w:val="4"/>
        </w:numPr>
      </w:pPr>
      <w:r>
        <w:t>Simulation</w:t>
      </w:r>
    </w:p>
    <w:p w14:paraId="0E023965" w14:textId="44200995" w:rsidR="00A62E6A" w:rsidRPr="00A62E6A" w:rsidRDefault="00A62E6A" w:rsidP="00A62E6A">
      <w:r>
        <w:t xml:space="preserve">Bei jeder Simulation in diesem Dokument (außer </w:t>
      </w:r>
      <w:r w:rsidR="004376D4">
        <w:t>es wurde anders notiert</w:t>
      </w:r>
      <w:r>
        <w:t>)</w:t>
      </w:r>
      <w:r w:rsidR="004376D4">
        <w:t xml:space="preserve"> wurde eine Control-</w:t>
      </w:r>
      <w:proofErr w:type="spellStart"/>
      <w:r w:rsidR="004376D4">
        <w:t>Voltage</w:t>
      </w:r>
      <w:proofErr w:type="spellEnd"/>
      <w:r w:rsidR="004376D4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</m:t>
            </m:r>
          </m:sub>
        </m:sSub>
      </m:oMath>
      <w:r w:rsidR="004376D4">
        <w:rPr>
          <w:rFonts w:eastAsiaTheme="minorEastAsia"/>
        </w:rPr>
        <w:t xml:space="preserve"> von 1V verwendet.</w:t>
      </w:r>
    </w:p>
    <w:p w14:paraId="3D759578" w14:textId="646C4F81" w:rsidR="00937318" w:rsidRDefault="00300786" w:rsidP="00937318">
      <w:r w:rsidRPr="00300786">
        <w:rPr>
          <w:noProof/>
        </w:rPr>
        <w:drawing>
          <wp:inline distT="0" distB="0" distL="0" distR="0" wp14:anchorId="09A59BA1" wp14:editId="7E240918">
            <wp:extent cx="5760011" cy="3567546"/>
            <wp:effectExtent l="0" t="0" r="0" b="0"/>
            <wp:docPr id="8385143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372" cy="356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0E557" w14:textId="4D69B7CF" w:rsidR="00300786" w:rsidRPr="00300786" w:rsidRDefault="00300786" w:rsidP="00937318">
      <w:pPr>
        <w:rPr>
          <w:lang w:val="en-GB"/>
        </w:rPr>
      </w:pPr>
      <w:r w:rsidRPr="00300786">
        <w:rPr>
          <w:lang w:val="en-GB"/>
        </w:rPr>
        <w:t xml:space="preserve">Transient; From 0 To 5m; </w:t>
      </w:r>
      <w:r>
        <w:rPr>
          <w:lang w:val="en-GB"/>
        </w:rPr>
        <w:t>Steps: 15u</w:t>
      </w:r>
    </w:p>
    <w:p w14:paraId="02FCAFA1" w14:textId="6EA20D20" w:rsidR="00605D85" w:rsidRDefault="00E55268" w:rsidP="00937318">
      <w:r w:rsidRPr="00E55268">
        <w:rPr>
          <w:noProof/>
        </w:rPr>
        <w:lastRenderedPageBreak/>
        <w:drawing>
          <wp:inline distT="0" distB="0" distL="0" distR="0" wp14:anchorId="413A40C8" wp14:editId="3AC89852">
            <wp:extent cx="5760720" cy="3490595"/>
            <wp:effectExtent l="0" t="0" r="0" b="0"/>
            <wp:docPr id="170321913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9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48FB6" w14:textId="77777777" w:rsidR="00E55268" w:rsidRPr="00300786" w:rsidRDefault="00E55268" w:rsidP="00E55268">
      <w:pPr>
        <w:rPr>
          <w:lang w:val="en-GB"/>
        </w:rPr>
      </w:pPr>
      <w:r w:rsidRPr="00300786">
        <w:rPr>
          <w:lang w:val="en-GB"/>
        </w:rPr>
        <w:t xml:space="preserve">Transient; From 0 To 5m; </w:t>
      </w:r>
      <w:r>
        <w:rPr>
          <w:lang w:val="en-GB"/>
        </w:rPr>
        <w:t>Steps: 15u</w:t>
      </w:r>
    </w:p>
    <w:p w14:paraId="474A7152" w14:textId="77777777" w:rsidR="00E55268" w:rsidRPr="00E55268" w:rsidRDefault="00E55268" w:rsidP="00937318">
      <w:pPr>
        <w:rPr>
          <w:lang w:val="en-GB"/>
        </w:rPr>
      </w:pPr>
    </w:p>
    <w:p w14:paraId="10901412" w14:textId="6D5C9707" w:rsidR="00605D85" w:rsidRDefault="00E55268" w:rsidP="00937318">
      <w:r w:rsidRPr="00E55268">
        <w:rPr>
          <w:noProof/>
        </w:rPr>
        <w:drawing>
          <wp:inline distT="0" distB="0" distL="0" distR="0" wp14:anchorId="42AA7B5A" wp14:editId="30C94F1E">
            <wp:extent cx="5760720" cy="3099435"/>
            <wp:effectExtent l="0" t="0" r="0" b="5715"/>
            <wp:docPr id="1360534673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9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913075" w14:textId="77777777" w:rsidR="00E55268" w:rsidRPr="00300786" w:rsidRDefault="00E55268" w:rsidP="00E55268">
      <w:pPr>
        <w:rPr>
          <w:lang w:val="en-GB"/>
        </w:rPr>
      </w:pPr>
      <w:r w:rsidRPr="00300786">
        <w:rPr>
          <w:lang w:val="en-GB"/>
        </w:rPr>
        <w:t xml:space="preserve">Transient; From 0 To 5m; </w:t>
      </w:r>
      <w:r>
        <w:rPr>
          <w:lang w:val="en-GB"/>
        </w:rPr>
        <w:t>Steps: 15u</w:t>
      </w:r>
    </w:p>
    <w:p w14:paraId="2D9E7766" w14:textId="77777777" w:rsidR="00E55268" w:rsidRPr="00E55268" w:rsidRDefault="00E55268" w:rsidP="00937318">
      <w:pPr>
        <w:rPr>
          <w:lang w:val="en-GB"/>
        </w:rPr>
      </w:pPr>
    </w:p>
    <w:p w14:paraId="0886D5D4" w14:textId="137C8B0A" w:rsidR="00605D85" w:rsidRDefault="00E55268" w:rsidP="00937318">
      <w:r w:rsidRPr="00E55268">
        <w:rPr>
          <w:noProof/>
        </w:rPr>
        <w:lastRenderedPageBreak/>
        <w:drawing>
          <wp:inline distT="0" distB="0" distL="0" distR="0" wp14:anchorId="051E1822" wp14:editId="24D17065">
            <wp:extent cx="5760720" cy="3332019"/>
            <wp:effectExtent l="0" t="0" r="0" b="1905"/>
            <wp:docPr id="1830535290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206" cy="33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53DCF" w14:textId="7802D342" w:rsidR="00605D85" w:rsidRDefault="00E55268" w:rsidP="00937318">
      <w:r w:rsidRPr="00E55268">
        <w:rPr>
          <w:noProof/>
        </w:rPr>
        <w:drawing>
          <wp:inline distT="0" distB="0" distL="0" distR="0" wp14:anchorId="2E28C980" wp14:editId="31416271">
            <wp:extent cx="5760720" cy="3099435"/>
            <wp:effectExtent l="0" t="0" r="0" b="5715"/>
            <wp:docPr id="1964813972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9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0FAD" w14:textId="330C0333" w:rsidR="00E55268" w:rsidRPr="00E55268" w:rsidRDefault="00E55268" w:rsidP="00937318">
      <w:pPr>
        <w:rPr>
          <w:lang w:val="en-GB"/>
        </w:rPr>
      </w:pPr>
      <w:r w:rsidRPr="00300786">
        <w:rPr>
          <w:lang w:val="en-GB"/>
        </w:rPr>
        <w:t xml:space="preserve">Transient; From 0 To 5m; </w:t>
      </w:r>
      <w:r>
        <w:rPr>
          <w:lang w:val="en-GB"/>
        </w:rPr>
        <w:t>Steps: 15u</w:t>
      </w:r>
    </w:p>
    <w:p w14:paraId="4E83411A" w14:textId="1C6FF1D9" w:rsidR="003179E2" w:rsidRDefault="00E55268" w:rsidP="00937318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9C4A84" wp14:editId="3F0063E0">
                <wp:simplePos x="0" y="0"/>
                <wp:positionH relativeFrom="column">
                  <wp:posOffset>5354320</wp:posOffset>
                </wp:positionH>
                <wp:positionV relativeFrom="paragraph">
                  <wp:posOffset>1848543</wp:posOffset>
                </wp:positionV>
                <wp:extent cx="1019810" cy="784860"/>
                <wp:effectExtent l="0" t="0" r="27940" b="15240"/>
                <wp:wrapNone/>
                <wp:docPr id="20713671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81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AFD2D" w14:textId="77777777" w:rsidR="008D1922" w:rsidRPr="008D1922" w:rsidRDefault="008D1922" w:rsidP="008D1922">
                            <w:pPr>
                              <w:rPr>
                                <w:color w:val="FF0000"/>
                                <w:sz w:val="16"/>
                                <w:szCs w:val="14"/>
                                <w:lang w:val="de-DE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=0V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=0.25V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=0.5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=1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FF0000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=2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color w:val="FF0000"/>
                                    <w:sz w:val="16"/>
                                    <w:szCs w:val="14"/>
                                    <w:lang w:val="de-DE"/>
                                  </w:rPr>
                                  <m:t>V</m:t>
                                </m:r>
                              </m:oMath>
                            </m:oMathPara>
                          </w:p>
                          <w:p w14:paraId="336F963E" w14:textId="77777777" w:rsidR="008D1922" w:rsidRPr="008D1922" w:rsidRDefault="008D1922" w:rsidP="008D1922">
                            <w:pPr>
                              <w:rPr>
                                <w:lang w:val="de-DE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lang w:val="de-DE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9C4A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1.6pt;margin-top:145.55pt;width:80.3pt;height:61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" strokecolor="white [3212]">
                <v:textbox>
                  <w:txbxContent>
                    <w:p w14:paraId="711AFD2D" w14:textId="77777777" w:rsidR="008D1922" w:rsidRPr="008D1922" w:rsidRDefault="008D1922" w:rsidP="008D1922">
                      <w:pPr>
                        <w:rPr>
                          <w:color w:val="FF0000"/>
                          <w:sz w:val="16"/>
                          <w:szCs w:val="14"/>
                          <w:lang w:val="de-DE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=0V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=0.25V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=0.5</m:t>
                          </m:r>
                          <m:r>
                            <w:rPr>
                              <w:rFonts w:ascii="Cambria Math" w:eastAsiaTheme="minorEastAsia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=1</m:t>
                          </m:r>
                          <m:r>
                            <w:rPr>
                              <w:rFonts w:ascii="Cambria Math" w:eastAsiaTheme="minorEastAsia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FF0000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=2</m:t>
                          </m:r>
                          <m:r>
                            <w:rPr>
                              <w:rFonts w:ascii="Cambria Math" w:eastAsiaTheme="minorEastAsia" w:hAnsi="Cambria Math"/>
                              <w:color w:val="FF0000"/>
                              <w:sz w:val="16"/>
                              <w:szCs w:val="14"/>
                              <w:lang w:val="de-DE"/>
                            </w:rPr>
                            <m:t>V</m:t>
                          </m:r>
                        </m:oMath>
                      </m:oMathPara>
                    </w:p>
                    <w:p w14:paraId="336F963E" w14:textId="77777777" w:rsidR="008D1922" w:rsidRPr="008D1922" w:rsidRDefault="008D1922" w:rsidP="008D1922">
                      <w:pPr>
                        <w:rPr>
                          <w:lang w:val="de-DE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lang w:val="de-DE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D380B9" wp14:editId="0D9DD173">
                <wp:simplePos x="0" y="0"/>
                <wp:positionH relativeFrom="column">
                  <wp:posOffset>5283835</wp:posOffset>
                </wp:positionH>
                <wp:positionV relativeFrom="paragraph">
                  <wp:posOffset>557472</wp:posOffset>
                </wp:positionV>
                <wp:extent cx="1019810" cy="784860"/>
                <wp:effectExtent l="0" t="0" r="27940" b="1524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810" cy="784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4425A3" w14:textId="0B5078E7" w:rsidR="008D1922" w:rsidRPr="008D1922" w:rsidRDefault="008D1922" w:rsidP="008D1922">
                            <w:pPr>
                              <w:rPr>
                                <w:color w:val="0000FF"/>
                                <w:sz w:val="16"/>
                                <w:szCs w:val="14"/>
                                <w:lang w:val="de-DE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m:rPr>
                                    <m:aln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=0V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m:rPr>
                                    <m:aln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=0.25V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m:rPr>
                                    <m:aln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=0.5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m:rPr>
                                    <m:aln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=1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Theme="minorEastAsia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FF"/>
                                        <w:sz w:val="16"/>
                                        <w:szCs w:val="14"/>
                                        <w:lang w:val="de-DE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m:rPr>
                                    <m:aln/>
                                  </m:rPr>
                                  <w:rPr>
                                    <w:rFonts w:ascii="Cambria Math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=2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color w:val="0000FF"/>
                                    <w:sz w:val="16"/>
                                    <w:szCs w:val="14"/>
                                    <w:lang w:val="de-DE"/>
                                  </w:rPr>
                                  <m:t>V</m:t>
                                </m:r>
                              </m:oMath>
                            </m:oMathPara>
                          </w:p>
                          <w:p w14:paraId="74A98D4D" w14:textId="1F64B3EF" w:rsidR="008D1922" w:rsidRPr="008D1922" w:rsidRDefault="008D1922">
                            <w:pPr>
                              <w:rPr>
                                <w:lang w:val="de-DE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lang w:val="de-DE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380B9" id="_x0000_s1027" type="#_x0000_t202" style="position:absolute;margin-left:416.05pt;margin-top:43.9pt;width:80.3pt;height:6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" strokecolor="white [3212]">
                <v:textbox>
                  <w:txbxContent>
                    <w:p w14:paraId="264425A3" w14:textId="0B5078E7" w:rsidR="008D1922" w:rsidRPr="008D1922" w:rsidRDefault="008D1922" w:rsidP="008D1922">
                      <w:pPr>
                        <w:rPr>
                          <w:color w:val="0000FF"/>
                          <w:sz w:val="16"/>
                          <w:szCs w:val="14"/>
                          <w:lang w:val="de-DE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m:rPr>
                              <m:aln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=0V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m:rPr>
                              <m:aln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=0.25V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m:rPr>
                              <m:aln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=0.5</m:t>
                          </m:r>
                          <m:r>
                            <w:rPr>
                              <w:rFonts w:ascii="Cambria Math" w:eastAsiaTheme="minorEastAsia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m:rPr>
                              <m:aln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=1</m:t>
                          </m:r>
                          <m:r>
                            <w:rPr>
                              <w:rFonts w:ascii="Cambria Math" w:eastAsiaTheme="minorEastAsia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eastAsiaTheme="minorEastAsia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0000FF"/>
                                  <w:sz w:val="16"/>
                                  <w:szCs w:val="14"/>
                                  <w:lang w:val="de-DE"/>
                                </w:rPr>
                                <m:t>c</m:t>
                              </m:r>
                            </m:sub>
                          </m:sSub>
                          <m:r>
                            <m:rPr>
                              <m:aln/>
                            </m:rPr>
                            <w:rPr>
                              <w:rFonts w:ascii="Cambria Math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=2</m:t>
                          </m:r>
                          <m:r>
                            <w:rPr>
                              <w:rFonts w:ascii="Cambria Math" w:eastAsiaTheme="minorEastAsia" w:hAnsi="Cambria Math"/>
                              <w:color w:val="0000FF"/>
                              <w:sz w:val="16"/>
                              <w:szCs w:val="14"/>
                              <w:lang w:val="de-DE"/>
                            </w:rPr>
                            <m:t>V</m:t>
                          </m:r>
                        </m:oMath>
                      </m:oMathPara>
                    </w:p>
                    <w:p w14:paraId="74A98D4D" w14:textId="1F64B3EF" w:rsidR="008D1922" w:rsidRPr="008D1922" w:rsidRDefault="008D1922">
                      <w:pPr>
                        <w:rPr>
                          <w:lang w:val="de-DE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lang w:val="de-DE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A31AFB">
        <w:rPr>
          <w:lang w:val="en-GB"/>
        </w:rPr>
        <w:t xml:space="preserve"> </w:t>
      </w:r>
      <w:r w:rsidRPr="00E55268">
        <w:rPr>
          <w:noProof/>
        </w:rPr>
        <w:drawing>
          <wp:inline distT="0" distB="0" distL="0" distR="0" wp14:anchorId="567530FA" wp14:editId="099DEF1D">
            <wp:extent cx="5760720" cy="3099435"/>
            <wp:effectExtent l="0" t="0" r="0" b="5715"/>
            <wp:docPr id="1650759894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9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DAEA3" w14:textId="462A6856" w:rsidR="00AD2855" w:rsidRPr="00E55268" w:rsidRDefault="00AD2855" w:rsidP="00AD2855">
      <w:pPr>
        <w:rPr>
          <w:lang w:val="en-GB"/>
        </w:rPr>
      </w:pPr>
      <w:r w:rsidRPr="00300786">
        <w:rPr>
          <w:lang w:val="en-GB"/>
        </w:rPr>
        <w:t xml:space="preserve">Transient; From 0 To 5m; </w:t>
      </w:r>
      <w:r>
        <w:rPr>
          <w:lang w:val="en-GB"/>
        </w:rPr>
        <w:t xml:space="preserve">Steps: 15u; </w:t>
      </w:r>
      <w:proofErr w:type="spellStart"/>
      <w:r>
        <w:rPr>
          <w:lang w:val="en-GB"/>
        </w:rPr>
        <w:t>Sweepparameter</w:t>
      </w:r>
      <w:proofErr w:type="spellEnd"/>
      <w:r>
        <w:rPr>
          <w:lang w:val="en-GB"/>
        </w:rPr>
        <w:t xml:space="preserve">: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V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eastAsiaTheme="minorEastAsia" w:hAnsi="Cambria Math"/>
            <w:lang w:val="en-GB"/>
          </w:rPr>
          <m:t>=0V;0.25V;0.5V;1V;2V</m:t>
        </m:r>
      </m:oMath>
      <w:r w:rsidR="00BD63E6">
        <w:rPr>
          <w:rFonts w:eastAsiaTheme="minorEastAsia"/>
          <w:lang w:val="en-GB"/>
        </w:rPr>
        <w:t xml:space="preserve"> </w:t>
      </w:r>
    </w:p>
    <w:p w14:paraId="017A4345" w14:textId="77777777" w:rsidR="00AD2855" w:rsidRPr="00AD2855" w:rsidRDefault="00AD2855" w:rsidP="00937318">
      <w:pPr>
        <w:rPr>
          <w:lang w:val="en-GB"/>
        </w:rPr>
      </w:pPr>
    </w:p>
    <w:p w14:paraId="65EADF60" w14:textId="0E7E2339" w:rsidR="003C7E5A" w:rsidRDefault="003C7E5A" w:rsidP="003C7E5A">
      <w:pPr>
        <w:pStyle w:val="berschrift3"/>
        <w:numPr>
          <w:ilvl w:val="1"/>
          <w:numId w:val="4"/>
        </w:numPr>
      </w:pPr>
      <w:r>
        <w:t>Fazit</w:t>
      </w:r>
    </w:p>
    <w:p w14:paraId="1F79E387" w14:textId="77777777" w:rsidR="00535C9C" w:rsidRDefault="00535C9C" w:rsidP="00535C9C">
      <w:r>
        <w:t>Vorteile:</w:t>
      </w:r>
    </w:p>
    <w:p w14:paraId="4FF58505" w14:textId="5E6D42C1" w:rsidR="00535C9C" w:rsidRDefault="00535C9C" w:rsidP="00535C9C">
      <w:pPr>
        <w:pStyle w:val="Listenabsatz"/>
        <w:numPr>
          <w:ilvl w:val="0"/>
          <w:numId w:val="7"/>
        </w:numPr>
      </w:pPr>
      <w:r>
        <w:t>Geringer Hardwareaufwand  (so gut wie alles im IC)</w:t>
      </w:r>
    </w:p>
    <w:p w14:paraId="3AA44A46" w14:textId="383D4E3C" w:rsidR="00CD15C3" w:rsidRDefault="00CD15C3" w:rsidP="00535C9C">
      <w:pPr>
        <w:pStyle w:val="Listenabsatz"/>
        <w:numPr>
          <w:ilvl w:val="0"/>
          <w:numId w:val="7"/>
        </w:numPr>
      </w:pPr>
      <w:r>
        <w:t>LM13700 ist speziell für Audiotechnik ausgelegt</w:t>
      </w:r>
    </w:p>
    <w:p w14:paraId="3B59420E" w14:textId="77777777" w:rsidR="00535C9C" w:rsidRDefault="00535C9C" w:rsidP="00535C9C">
      <w:r>
        <w:t>Nachteile:</w:t>
      </w:r>
    </w:p>
    <w:p w14:paraId="2C08019B" w14:textId="2856CFEA" w:rsidR="003C7E5A" w:rsidRDefault="00E25DDC" w:rsidP="003C7E5A">
      <w:pPr>
        <w:pStyle w:val="Listenabsatz"/>
        <w:numPr>
          <w:ilvl w:val="0"/>
          <w:numId w:val="9"/>
        </w:numPr>
        <w:jc w:val="both"/>
      </w:pPr>
      <w:r>
        <w:t xml:space="preserve">Spannung und Frequenz nicht </w:t>
      </w:r>
      <w:r w:rsidR="00404F37">
        <w:t>proportional</w:t>
      </w:r>
      <w:r w:rsidR="00E70130">
        <w:t xml:space="preserve"> </w:t>
      </w:r>
    </w:p>
    <w:p w14:paraId="2D9824D0" w14:textId="77777777" w:rsidR="00E70130" w:rsidRPr="003C7E5A" w:rsidRDefault="00E70130" w:rsidP="00E70130">
      <w:pPr>
        <w:pStyle w:val="Listenabsatz"/>
        <w:jc w:val="both"/>
      </w:pPr>
    </w:p>
    <w:p w14:paraId="34F0C01F" w14:textId="27169CA7" w:rsidR="00D36AE9" w:rsidRDefault="00D36AE9" w:rsidP="0053759F">
      <w:pPr>
        <w:pStyle w:val="berschrift3"/>
        <w:numPr>
          <w:ilvl w:val="1"/>
          <w:numId w:val="4"/>
        </w:numPr>
      </w:pPr>
      <w:r>
        <w:t>Quelle</w:t>
      </w:r>
    </w:p>
    <w:p w14:paraId="15AE5535" w14:textId="2F4522C8" w:rsidR="0053759F" w:rsidRDefault="0053759F" w:rsidP="0053759F">
      <w:r>
        <w:t xml:space="preserve">Datenblatt des LM13700 von </w:t>
      </w:r>
      <w:r w:rsidR="00B4121A">
        <w:t>„</w:t>
      </w:r>
      <w:r>
        <w:t>Texas Instruments</w:t>
      </w:r>
      <w:r w:rsidR="00B4121A">
        <w:t>“</w:t>
      </w:r>
      <w:r>
        <w:t xml:space="preserve"> Seite 1</w:t>
      </w:r>
      <w:r w:rsidR="00F95CBA">
        <w:t>9</w:t>
      </w:r>
      <w:r>
        <w:t xml:space="preserve"> Abb. 3</w:t>
      </w:r>
      <w:r w:rsidR="00F95CBA">
        <w:t>3</w:t>
      </w:r>
    </w:p>
    <w:p w14:paraId="3248B0CA" w14:textId="74007EAA" w:rsidR="005D6099" w:rsidRDefault="005D6099" w:rsidP="0053759F">
      <w:hyperlink r:id="rId19" w:anchor="page=19&amp;%20ts=1756701868514&amp;ref_url=https%253A%252F%252Fwww.ti.com%252Fproduct%252FLM13700" w:history="1">
        <w:r w:rsidRPr="005D6099">
          <w:rPr>
            <w:rStyle w:val="Hyperlink"/>
          </w:rPr>
          <w:t>Datenblatt LM13700 Texas Instruments</w:t>
        </w:r>
      </w:hyperlink>
    </w:p>
    <w:p w14:paraId="60229967" w14:textId="7A192238" w:rsidR="00FB6A94" w:rsidRDefault="00F95CBA">
      <w:r w:rsidRPr="00F95CBA">
        <w:rPr>
          <w:noProof/>
        </w:rPr>
        <w:lastRenderedPageBreak/>
        <w:drawing>
          <wp:inline distT="0" distB="0" distL="0" distR="0" wp14:anchorId="550BD64C" wp14:editId="36A332C6">
            <wp:extent cx="4876027" cy="2993230"/>
            <wp:effectExtent l="0" t="0" r="1270" b="0"/>
            <wp:docPr id="174041741" name="Grafik 1" descr="Ein Bild, das Diagramm, Reihe, technische Zeichnung, Tex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41741" name="Grafik 1" descr="Ein Bild, das Diagramm, Reihe, technische Zeichnung, Text enthält.&#10;&#10;KI-generierte Inhalte können fehlerhaft sein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83795" cy="2997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BDD19" w14:textId="6416911F" w:rsidR="00A933FA" w:rsidRDefault="00FB6A94" w:rsidP="00FB6A94">
      <w:pPr>
        <w:pStyle w:val="berschrift2"/>
        <w:numPr>
          <w:ilvl w:val="0"/>
          <w:numId w:val="4"/>
        </w:numPr>
      </w:pPr>
      <w:r>
        <w:t>VCO mithilfe eines OPV des Typen TL0</w:t>
      </w:r>
      <w:r w:rsidR="00541B6A">
        <w:t>71/</w:t>
      </w:r>
      <w:r>
        <w:t>72</w:t>
      </w:r>
      <w:r w:rsidR="00A2157B">
        <w:t>/74</w:t>
      </w:r>
    </w:p>
    <w:p w14:paraId="53534D97" w14:textId="18679884" w:rsidR="00FB6A94" w:rsidRDefault="00FB6A94" w:rsidP="00FB6A94">
      <w:pPr>
        <w:pStyle w:val="berschrift3"/>
        <w:numPr>
          <w:ilvl w:val="1"/>
          <w:numId w:val="4"/>
        </w:numPr>
      </w:pPr>
      <w:r>
        <w:t>Schaltung</w:t>
      </w:r>
    </w:p>
    <w:p w14:paraId="32042FAF" w14:textId="517D90E5" w:rsidR="004A1EE7" w:rsidRDefault="00FB53AC" w:rsidP="004A1EE7">
      <w:r w:rsidRPr="00FB53AC">
        <w:rPr>
          <w:noProof/>
        </w:rPr>
        <w:drawing>
          <wp:inline distT="0" distB="0" distL="0" distR="0" wp14:anchorId="1CA1AECE" wp14:editId="592C8957">
            <wp:extent cx="1760220" cy="1417320"/>
            <wp:effectExtent l="0" t="0" r="0" b="0"/>
            <wp:docPr id="102896692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60482" w14:textId="6CE8297A" w:rsidR="00FB6A94" w:rsidRDefault="00960404" w:rsidP="00F834F3">
      <w:r w:rsidRPr="00960404">
        <w:rPr>
          <w:noProof/>
        </w:rPr>
        <w:drawing>
          <wp:inline distT="0" distB="0" distL="0" distR="0" wp14:anchorId="577783EF" wp14:editId="2CD41DEA">
            <wp:extent cx="5760720" cy="2439035"/>
            <wp:effectExtent l="0" t="0" r="0" b="0"/>
            <wp:docPr id="194160841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7952A" w14:textId="515EA436" w:rsidR="00FB6A94" w:rsidRDefault="00FB6A94" w:rsidP="00FB6A94">
      <w:pPr>
        <w:pStyle w:val="berschrift3"/>
        <w:numPr>
          <w:ilvl w:val="1"/>
          <w:numId w:val="4"/>
        </w:numPr>
      </w:pPr>
      <w:r>
        <w:t>Dimensionierung</w:t>
      </w:r>
    </w:p>
    <w:p w14:paraId="4F524372" w14:textId="43B3175D" w:rsidR="00FB53AC" w:rsidRPr="00960404" w:rsidRDefault="00000000" w:rsidP="00FB53AC">
      <w:pPr>
        <w:rPr>
          <w:rFonts w:eastAsiaTheme="majorEastAsia" w:cstheme="majorBidi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3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5</m:t>
              </m:r>
            </m:sub>
          </m:sSub>
          <m:r>
            <w:rPr>
              <w:rFonts w:ascii="Cambria Math" w:hAnsi="Cambria Math"/>
            </w:rPr>
            <m:t>=1k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6</m:t>
              </m:r>
            </m:sub>
          </m:sSub>
          <m:r>
            <w:rPr>
              <w:rFonts w:ascii="Cambria Math" w:hAnsi="Cambria Math"/>
            </w:rPr>
            <m:t>=4*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6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f=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4</m:t>
                  </m:r>
                </m:sub>
              </m:sSub>
              <m:r>
                <w:rPr>
                  <w:rFonts w:ascii="Cambria Math" w:hAnsi="Cambria Math"/>
                </w:rPr>
                <m:t>*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/>
            </w:rPr>
            <m:t>*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Sat</m:t>
                  </m:r>
                </m:sub>
              </m:sSub>
            </m:den>
          </m:f>
          <m:r>
            <w:rPr>
              <w:rFonts w:ascii="Cambria Math" w:hAnsi="Cambria Math"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sSub>
            <m:sSubPr>
              <m:ctrlPr>
                <w:rPr>
                  <w:rFonts w:ascii="Cambria Math" w:eastAsiaTheme="majorEastAsia" w:hAnsi="Cambria Math" w:cstheme="majorBidi"/>
                  <w:i/>
                </w:rPr>
              </m:ctrlPr>
            </m:sSubPr>
            <m:e>
              <m:r>
                <w:rPr>
                  <w:rFonts w:ascii="Cambria Math" w:eastAsiaTheme="majorEastAsia" w:hAnsi="Cambria Math" w:cstheme="majorBidi"/>
                </w:rPr>
                <m:t>U</m:t>
              </m:r>
            </m:e>
            <m:sub>
              <m:r>
                <w:rPr>
                  <w:rFonts w:ascii="Cambria Math" w:eastAsiaTheme="majorEastAsia" w:hAnsi="Cambria Math" w:cstheme="majorBidi"/>
                </w:rPr>
                <m:t>Sat</m:t>
              </m:r>
            </m:sub>
          </m:sSub>
          <m:r>
            <w:rPr>
              <w:rFonts w:ascii="Cambria Math" w:eastAsiaTheme="majorEastAsia" w:hAnsi="Cambria Math" w:cstheme="majorBidi"/>
            </w:rPr>
            <m:t>=</m:t>
          </m:r>
          <m:sSub>
            <m:sSubPr>
              <m:ctrlPr>
                <w:rPr>
                  <w:rFonts w:ascii="Cambria Math" w:eastAsiaTheme="majorEastAsia" w:hAnsi="Cambria Math" w:cstheme="majorBidi"/>
                  <w:i/>
                </w:rPr>
              </m:ctrlPr>
            </m:sSubPr>
            <m:e>
              <m:r>
                <w:rPr>
                  <w:rFonts w:ascii="Cambria Math" w:eastAsiaTheme="majorEastAsia" w:hAnsi="Cambria Math" w:cstheme="majorBidi"/>
                </w:rPr>
                <m:t>V</m:t>
              </m:r>
            </m:e>
            <m:sub>
              <m:r>
                <w:rPr>
                  <w:rFonts w:ascii="Cambria Math" w:eastAsiaTheme="majorEastAsia" w:hAnsi="Cambria Math" w:cstheme="majorBidi"/>
                </w:rPr>
                <m:t>cc</m:t>
              </m:r>
            </m:sub>
          </m:sSub>
          <m:r>
            <w:rPr>
              <w:rFonts w:ascii="Cambria Math" w:eastAsiaTheme="majorEastAsia" w:hAnsi="Cambria Math" w:cstheme="majorBidi"/>
            </w:rPr>
            <m:t>=15V</m:t>
          </m:r>
        </m:oMath>
      </m:oMathPara>
    </w:p>
    <w:p w14:paraId="749906CA" w14:textId="71D26B67" w:rsidR="00960404" w:rsidRDefault="00960404" w:rsidP="00FB53AC">
      <w:pPr>
        <w:rPr>
          <w:rFonts w:eastAsiaTheme="majorEastAsia" w:cstheme="majorBidi"/>
        </w:rPr>
      </w:pPr>
      <w:r>
        <w:rPr>
          <w:rFonts w:eastAsiaTheme="majorEastAsia" w:cstheme="majorBidi"/>
        </w:rPr>
        <w:t xml:space="preserve">Grundschwingung a‘: 440Hz @ </w:t>
      </w:r>
      <m:oMath>
        <m:sSub>
          <m:sSubPr>
            <m:ctrlPr>
              <w:rPr>
                <w:rFonts w:ascii="Cambria Math" w:eastAsiaTheme="majorEastAsia" w:hAnsi="Cambria Math" w:cstheme="majorBidi"/>
                <w:i/>
              </w:rPr>
            </m:ctrlPr>
          </m:sSubPr>
          <m:e>
            <m:r>
              <w:rPr>
                <w:rFonts w:ascii="Cambria Math" w:eastAsiaTheme="majorEastAsia" w:hAnsi="Cambria Math" w:cstheme="majorBidi"/>
              </w:rPr>
              <m:t>V</m:t>
            </m:r>
          </m:e>
          <m:sub>
            <m:r>
              <w:rPr>
                <w:rFonts w:ascii="Cambria Math" w:eastAsiaTheme="majorEastAsia" w:hAnsi="Cambria Math" w:cstheme="majorBidi"/>
              </w:rPr>
              <m:t>c</m:t>
            </m:r>
          </m:sub>
        </m:sSub>
      </m:oMath>
      <w:r>
        <w:rPr>
          <w:rFonts w:eastAsiaTheme="majorEastAsia" w:cstheme="majorBidi"/>
        </w:rPr>
        <w:t xml:space="preserve"> = 1V</w:t>
      </w:r>
    </w:p>
    <w:p w14:paraId="3A2D8FD1" w14:textId="286C2182" w:rsidR="00960404" w:rsidRPr="00960404" w:rsidRDefault="00960404" w:rsidP="00FB53AC">
      <w:pPr>
        <w:rPr>
          <w:rFonts w:eastAsiaTheme="majorEastAsia" w:cstheme="majorBidi"/>
        </w:rPr>
      </w:pPr>
      <m:oMathPara>
        <m:oMath>
          <m:r>
            <w:rPr>
              <w:rFonts w:ascii="Cambria Math" w:eastAsiaTheme="majorEastAsia" w:hAnsi="Cambria Math" w:cstheme="majorBidi"/>
            </w:rPr>
            <w:lastRenderedPageBreak/>
            <m:t>440Hz=</m:t>
          </m:r>
          <m:f>
            <m:fPr>
              <m:ctrlPr>
                <w:rPr>
                  <w:rFonts w:ascii="Cambria Math" w:eastAsiaTheme="majorEastAsia" w:hAnsi="Cambria Math" w:cstheme="majorBidi"/>
                  <w:i/>
                </w:rPr>
              </m:ctrlPr>
            </m:fPr>
            <m:num>
              <m:r>
                <w:rPr>
                  <w:rFonts w:ascii="Cambria Math" w:eastAsiaTheme="majorEastAsia" w:hAnsi="Cambria Math" w:cstheme="majorBidi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eastAsiaTheme="majorEastAsia" w:hAnsi="Cambria Math" w:cstheme="majorBidi"/>
                      <w:i/>
                    </w:rPr>
                  </m:ctrlPr>
                </m:sSubPr>
                <m:e>
                  <m:r>
                    <w:rPr>
                      <w:rFonts w:ascii="Cambria Math" w:eastAsiaTheme="majorEastAsia" w:hAnsi="Cambria Math" w:cstheme="majorBidi"/>
                    </w:rPr>
                    <m:t>R</m:t>
                  </m:r>
                </m:e>
                <m:sub>
                  <m:r>
                    <w:rPr>
                      <w:rFonts w:ascii="Cambria Math" w:eastAsiaTheme="majorEastAsia" w:hAnsi="Cambria Math" w:cstheme="majorBidi"/>
                    </w:rPr>
                    <m:t>4</m:t>
                  </m:r>
                </m:sub>
              </m:sSub>
              <m:r>
                <w:rPr>
                  <w:rFonts w:ascii="Cambria Math" w:eastAsiaTheme="majorEastAsia" w:hAnsi="Cambria Math" w:cstheme="majorBidi"/>
                </w:rPr>
                <m:t>*100nF</m:t>
              </m:r>
            </m:den>
          </m:f>
          <m:r>
            <w:rPr>
              <w:rFonts w:ascii="Cambria Math" w:eastAsiaTheme="majorEastAsia" w:hAnsi="Cambria Math" w:cstheme="majorBidi"/>
            </w:rPr>
            <m:t>*</m:t>
          </m:r>
          <m:f>
            <m:fPr>
              <m:ctrlPr>
                <w:rPr>
                  <w:rFonts w:ascii="Cambria Math" w:eastAsiaTheme="majorEastAsia" w:hAnsi="Cambria Math" w:cstheme="majorBidi"/>
                  <w:i/>
                </w:rPr>
              </m:ctrlPr>
            </m:fPr>
            <m:num>
              <m:r>
                <w:rPr>
                  <w:rFonts w:ascii="Cambria Math" w:eastAsiaTheme="majorEastAsia" w:hAnsi="Cambria Math" w:cstheme="majorBidi"/>
                </w:rPr>
                <m:t>1V</m:t>
              </m:r>
            </m:num>
            <m:den>
              <m:r>
                <w:rPr>
                  <w:rFonts w:ascii="Cambria Math" w:eastAsiaTheme="majorEastAsia" w:hAnsi="Cambria Math" w:cstheme="majorBidi"/>
                </w:rPr>
                <m:t>15V</m:t>
              </m:r>
            </m:den>
          </m:f>
          <m:r>
            <w:rPr>
              <w:rFonts w:ascii="Cambria Math" w:eastAsiaTheme="majorEastAsia" w:hAnsi="Cambria Math" w:cstheme="majorBidi"/>
            </w:rPr>
            <m:t>→</m:t>
          </m:r>
          <m:sSub>
            <m:sSubPr>
              <m:ctrlPr>
                <w:rPr>
                  <w:rFonts w:ascii="Cambria Math" w:eastAsiaTheme="majorEastAsia" w:hAnsi="Cambria Math" w:cstheme="majorBidi"/>
                  <w:i/>
                </w:rPr>
              </m:ctrlPr>
            </m:sSubPr>
            <m:e>
              <m:r>
                <w:rPr>
                  <w:rFonts w:ascii="Cambria Math" w:eastAsiaTheme="majorEastAsia" w:hAnsi="Cambria Math" w:cstheme="majorBidi"/>
                </w:rPr>
                <m:t>R</m:t>
              </m:r>
            </m:e>
            <m:sub>
              <m:r>
                <w:rPr>
                  <w:rFonts w:ascii="Cambria Math" w:eastAsiaTheme="majorEastAsia" w:hAnsi="Cambria Math" w:cstheme="majorBidi"/>
                </w:rPr>
                <m:t>4</m:t>
              </m:r>
            </m:sub>
          </m:sSub>
          <m:r>
            <w:rPr>
              <w:rFonts w:ascii="Cambria Math" w:eastAsiaTheme="majorEastAsia" w:hAnsi="Cambria Math" w:cstheme="majorBidi"/>
            </w:rPr>
            <m:t>=</m:t>
          </m:r>
          <m:f>
            <m:fPr>
              <m:ctrlPr>
                <w:rPr>
                  <w:rFonts w:ascii="Cambria Math" w:eastAsiaTheme="majorEastAsia" w:hAnsi="Cambria Math" w:cstheme="majorBidi"/>
                  <w:i/>
                </w:rPr>
              </m:ctrlPr>
            </m:fPr>
            <m:num>
              <m:r>
                <w:rPr>
                  <w:rFonts w:ascii="Cambria Math" w:eastAsiaTheme="majorEastAsia" w:hAnsi="Cambria Math" w:cstheme="majorBidi"/>
                </w:rPr>
                <m:t>1V</m:t>
              </m:r>
            </m:num>
            <m:den>
              <m:r>
                <w:rPr>
                  <w:rFonts w:ascii="Cambria Math" w:eastAsiaTheme="majorEastAsia" w:hAnsi="Cambria Math" w:cstheme="majorBidi"/>
                </w:rPr>
                <m:t>440Hz*100nF*15V</m:t>
              </m:r>
            </m:den>
          </m:f>
          <m:r>
            <w:rPr>
              <w:rFonts w:ascii="Cambria Math" w:eastAsiaTheme="majorEastAsia" w:hAnsi="Cambria Math" w:cstheme="majorBidi"/>
            </w:rPr>
            <m:t>=1.51k</m:t>
          </m:r>
          <m:r>
            <m:rPr>
              <m:sty m:val="p"/>
            </m:rPr>
            <w:rPr>
              <w:rFonts w:ascii="Cambria Math" w:eastAsiaTheme="majorEastAsia" w:hAnsi="Cambria Math" w:cstheme="majorBidi"/>
            </w:rPr>
            <m:t>Ω</m:t>
          </m:r>
          <m:r>
            <w:rPr>
              <w:rFonts w:ascii="Cambria Math" w:eastAsiaTheme="majorEastAsia" w:hAnsi="Cambria Math" w:cstheme="majorBidi"/>
            </w:rPr>
            <m:t>→1.56k</m:t>
          </m:r>
          <m:r>
            <m:rPr>
              <m:sty m:val="p"/>
            </m:rPr>
            <w:rPr>
              <w:rFonts w:ascii="Cambria Math" w:eastAsiaTheme="majorEastAsia" w:hAnsi="Cambria Math" w:cstheme="majorBidi"/>
            </w:rPr>
            <m:t>Ω</m:t>
          </m:r>
          <m:r>
            <w:rPr>
              <w:rFonts w:ascii="Cambria Math" w:eastAsiaTheme="majorEastAsia" w:hAnsi="Cambria Math" w:cstheme="majorBidi"/>
            </w:rPr>
            <m:t xml:space="preserve"> </m:t>
          </m:r>
        </m:oMath>
      </m:oMathPara>
    </w:p>
    <w:p w14:paraId="29A535C5" w14:textId="39ACFFFC" w:rsidR="0062483F" w:rsidRDefault="00FB6A94" w:rsidP="0062483F">
      <w:pPr>
        <w:pStyle w:val="berschrift3"/>
        <w:numPr>
          <w:ilvl w:val="1"/>
          <w:numId w:val="4"/>
        </w:numPr>
      </w:pPr>
      <w:r>
        <w:t>Simulation</w:t>
      </w:r>
    </w:p>
    <w:p w14:paraId="4CED3E56" w14:textId="008477E4" w:rsidR="00C071DB" w:rsidRDefault="00C071DB" w:rsidP="00C071DB">
      <w:r w:rsidRPr="00C071DB">
        <w:rPr>
          <w:noProof/>
        </w:rPr>
        <w:drawing>
          <wp:inline distT="0" distB="0" distL="0" distR="0" wp14:anchorId="5E3DA2E1" wp14:editId="774DD8D6">
            <wp:extent cx="5646420" cy="4076700"/>
            <wp:effectExtent l="0" t="0" r="0" b="0"/>
            <wp:docPr id="1174510239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42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5C42A" w14:textId="5E6BEC41" w:rsidR="00FE0B59" w:rsidRPr="00FE0B59" w:rsidRDefault="00FE0B59" w:rsidP="00C071DB">
      <w:pPr>
        <w:rPr>
          <w:lang w:val="en-GB"/>
        </w:rPr>
      </w:pPr>
      <w:r w:rsidRPr="00FE0B59">
        <w:rPr>
          <w:lang w:val="en-GB"/>
        </w:rPr>
        <w:t>Transient; From 0 To 5m; St</w:t>
      </w:r>
      <w:r>
        <w:rPr>
          <w:lang w:val="en-GB"/>
        </w:rPr>
        <w:t xml:space="preserve">eps: 45u;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V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hAnsi="Cambria Math"/>
            <w:lang w:val="en-GB"/>
          </w:rPr>
          <m:t>=1V</m:t>
        </m:r>
      </m:oMath>
    </w:p>
    <w:p w14:paraId="6D0695F9" w14:textId="0D60D72D" w:rsidR="00C071DB" w:rsidRDefault="00C071DB" w:rsidP="00C071DB">
      <w:r w:rsidRPr="00C071DB">
        <w:rPr>
          <w:noProof/>
        </w:rPr>
        <w:lastRenderedPageBreak/>
        <w:drawing>
          <wp:inline distT="0" distB="0" distL="0" distR="0" wp14:anchorId="08056A96" wp14:editId="2BDA3F19">
            <wp:extent cx="5760720" cy="4018280"/>
            <wp:effectExtent l="0" t="0" r="0" b="1270"/>
            <wp:docPr id="986361373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767D2" w14:textId="6980836A" w:rsidR="00FE0B59" w:rsidRPr="00FE0B59" w:rsidRDefault="00FE0B59" w:rsidP="00C071DB">
      <w:pPr>
        <w:rPr>
          <w:lang w:val="en-GB"/>
        </w:rPr>
      </w:pPr>
      <w:r w:rsidRPr="00FE0B59">
        <w:rPr>
          <w:lang w:val="en-GB"/>
        </w:rPr>
        <w:t>Transient; From 0 To 3.5m; S</w:t>
      </w:r>
      <w:r>
        <w:rPr>
          <w:lang w:val="en-GB"/>
        </w:rPr>
        <w:t xml:space="preserve">teps: 20u;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V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hAnsi="Cambria Math"/>
            <w:lang w:val="en-GB"/>
          </w:rPr>
          <m:t>=2V</m:t>
        </m:r>
      </m:oMath>
    </w:p>
    <w:p w14:paraId="73E87DF5" w14:textId="75F34809" w:rsidR="00C071DB" w:rsidRDefault="00C071DB" w:rsidP="00C071DB">
      <w:r w:rsidRPr="00C071DB">
        <w:rPr>
          <w:noProof/>
        </w:rPr>
        <w:drawing>
          <wp:inline distT="0" distB="0" distL="0" distR="0" wp14:anchorId="4256439D" wp14:editId="7B3AA1F8">
            <wp:extent cx="5753100" cy="4076700"/>
            <wp:effectExtent l="0" t="0" r="0" b="0"/>
            <wp:docPr id="68026381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45ECE" w14:textId="32DA8B6A" w:rsidR="00FE0B59" w:rsidRPr="00FE0B59" w:rsidRDefault="00FE0B59" w:rsidP="00C071DB">
      <w:pPr>
        <w:rPr>
          <w:lang w:val="en-GB"/>
        </w:rPr>
      </w:pPr>
      <w:r w:rsidRPr="00FE0B59">
        <w:rPr>
          <w:lang w:val="en-GB"/>
        </w:rPr>
        <w:t>Transient; From 0 To 7.5m; St</w:t>
      </w:r>
      <w:r>
        <w:rPr>
          <w:lang w:val="en-GB"/>
        </w:rPr>
        <w:t xml:space="preserve">eps: 90u;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V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hAnsi="Cambria Math"/>
            <w:lang w:val="en-GB"/>
          </w:rPr>
          <m:t>=0.5V</m:t>
        </m:r>
      </m:oMath>
    </w:p>
    <w:p w14:paraId="6416209E" w14:textId="111F68AC" w:rsidR="009E7CA6" w:rsidRPr="00C071DB" w:rsidRDefault="00384D8C" w:rsidP="00C071DB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23C5C66" wp14:editId="118C32CC">
                <wp:simplePos x="0" y="0"/>
                <wp:positionH relativeFrom="column">
                  <wp:posOffset>5470525</wp:posOffset>
                </wp:positionH>
                <wp:positionV relativeFrom="paragraph">
                  <wp:posOffset>401955</wp:posOffset>
                </wp:positionV>
                <wp:extent cx="1013460" cy="480060"/>
                <wp:effectExtent l="0" t="0" r="15240" b="15240"/>
                <wp:wrapNone/>
                <wp:docPr id="1239659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9E9722" w14:textId="61C1D7E8" w:rsidR="00384D8C" w:rsidRPr="00384D8C" w:rsidRDefault="00384D8C">
                            <w:pPr>
                              <w:rPr>
                                <w:sz w:val="16"/>
                                <w:szCs w:val="14"/>
                                <w:lang w:val="en-GB"/>
                              </w:rPr>
                            </w:pPr>
                            <m:oMathPara>
                              <m:oMathParaPr>
                                <m:jc m:val="left"/>
                              </m:oMathParaPr>
                              <m:oMath>
                                <m:r>
                                  <w:rPr>
                                    <w:rFonts w:ascii="Cambria Math" w:hAnsi="Cambria Math"/>
                                    <w:color w:val="2A962A"/>
                                    <w:sz w:val="16"/>
                                    <w:szCs w:val="14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2A962A"/>
                                        <w:sz w:val="16"/>
                                        <w:szCs w:val="1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2A962A"/>
                                        <w:sz w:val="16"/>
                                        <w:szCs w:val="14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2A962A"/>
                                        <w:sz w:val="16"/>
                                        <w:szCs w:val="1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2A962A"/>
                                    <w:sz w:val="16"/>
                                    <w:szCs w:val="14"/>
                                  </w:rPr>
                                  <m:t>=0.5V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16"/>
                                    <w:szCs w:val="14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32A6A6"/>
                                    <w:sz w:val="16"/>
                                    <w:szCs w:val="14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32A6A6"/>
                                        <w:sz w:val="16"/>
                                        <w:szCs w:val="1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32A6A6"/>
                                        <w:sz w:val="16"/>
                                        <w:szCs w:val="14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32A6A6"/>
                                        <w:sz w:val="16"/>
                                        <w:szCs w:val="1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32A6A6"/>
                                    <w:sz w:val="16"/>
                                    <w:szCs w:val="14"/>
                                  </w:rPr>
                                  <m:t>=1V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16"/>
                                    <w:szCs w:val="14"/>
                                  </w:rPr>
                                  <w:br/>
                                </m:r>
                              </m:oMath>
                              <m:oMath>
                                <m:r>
                                  <w:rPr>
                                    <w:rFonts w:ascii="Cambria Math" w:hAnsi="Cambria Math"/>
                                    <w:color w:val="487355"/>
                                    <w:sz w:val="16"/>
                                    <w:szCs w:val="14"/>
                                  </w:rPr>
                                  <m:t>@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color w:val="487355"/>
                                        <w:sz w:val="16"/>
                                        <w:szCs w:val="14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487355"/>
                                        <w:sz w:val="16"/>
                                        <w:szCs w:val="14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487355"/>
                                        <w:sz w:val="16"/>
                                        <w:szCs w:val="14"/>
                                      </w:rPr>
                                      <m:t>c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color w:val="487355"/>
                                    <w:sz w:val="16"/>
                                    <w:szCs w:val="14"/>
                                  </w:rPr>
                                  <m:t>=2V</m:t>
                                </m:r>
                                <m:r>
                                  <w:rPr>
                                    <w:rFonts w:ascii="Cambria Math" w:hAnsi="Cambria Math"/>
                                    <w:sz w:val="16"/>
                                    <w:szCs w:val="14"/>
                                  </w:rPr>
                                  <m:t xml:space="preserve"> 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C5C66" id="_x0000_s1028" type="#_x0000_t202" style="position:absolute;margin-left:430.75pt;margin-top:31.65pt;width:79.8pt;height:37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" strokecolor="white [3212]">
                <v:textbox>
                  <w:txbxContent>
                    <w:p w14:paraId="3C9E9722" w14:textId="61C1D7E8" w:rsidR="00384D8C" w:rsidRPr="00384D8C" w:rsidRDefault="00384D8C">
                      <w:pPr>
                        <w:rPr>
                          <w:sz w:val="16"/>
                          <w:szCs w:val="14"/>
                          <w:lang w:val="en-GB"/>
                        </w:rPr>
                      </w:pPr>
                      <m:oMathPara>
                        <m:oMathParaPr>
                          <m:jc m:val="left"/>
                        </m:oMathParaPr>
                        <m:oMath>
                          <m:r>
                            <w:rPr>
                              <w:rFonts w:ascii="Cambria Math" w:hAnsi="Cambria Math"/>
                              <w:color w:val="2A962A"/>
                              <w:sz w:val="16"/>
                              <w:szCs w:val="14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2A962A"/>
                                  <w:sz w:val="16"/>
                                  <w:szCs w:val="1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2A962A"/>
                                  <w:sz w:val="16"/>
                                  <w:szCs w:val="14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2A962A"/>
                                  <w:sz w:val="16"/>
                                  <w:szCs w:val="14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2A962A"/>
                              <w:sz w:val="16"/>
                              <w:szCs w:val="14"/>
                            </w:rPr>
                            <m:t>=0.5V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16"/>
                              <w:szCs w:val="14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32A6A6"/>
                              <w:sz w:val="16"/>
                              <w:szCs w:val="14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32A6A6"/>
                                  <w:sz w:val="16"/>
                                  <w:szCs w:val="1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32A6A6"/>
                                  <w:sz w:val="16"/>
                                  <w:szCs w:val="14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32A6A6"/>
                                  <w:sz w:val="16"/>
                                  <w:szCs w:val="14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32A6A6"/>
                              <w:sz w:val="16"/>
                              <w:szCs w:val="14"/>
                            </w:rPr>
                            <m:t>=1V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16"/>
                              <w:szCs w:val="14"/>
                            </w:rPr>
                            <w:br/>
                          </m:r>
                        </m:oMath>
                        <m:oMath>
                          <m:r>
                            <w:rPr>
                              <w:rFonts w:ascii="Cambria Math" w:hAnsi="Cambria Math"/>
                              <w:color w:val="487355"/>
                              <w:sz w:val="16"/>
                              <w:szCs w:val="14"/>
                            </w:rPr>
                            <m:t>@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color w:val="487355"/>
                                  <w:sz w:val="16"/>
                                  <w:szCs w:val="1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color w:val="487355"/>
                                  <w:sz w:val="16"/>
                                  <w:szCs w:val="14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color w:val="487355"/>
                                  <w:sz w:val="16"/>
                                  <w:szCs w:val="14"/>
                                </w:rPr>
                                <m:t>c</m:t>
                              </m:r>
                            </m:sub>
                          </m:sSub>
                          <m:r>
                            <w:rPr>
                              <w:rFonts w:ascii="Cambria Math" w:hAnsi="Cambria Math"/>
                              <w:color w:val="487355"/>
                              <w:sz w:val="16"/>
                              <w:szCs w:val="14"/>
                            </w:rPr>
                            <m:t>=2V</m:t>
                          </m:r>
                          <m:r>
                            <w:rPr>
                              <w:rFonts w:ascii="Cambria Math" w:hAnsi="Cambria Math"/>
                              <w:sz w:val="16"/>
                              <w:szCs w:val="14"/>
                            </w:rPr>
                            <m:t xml:space="preserve"> 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Pr="00384D8C">
        <w:rPr>
          <w:noProof/>
        </w:rPr>
        <w:drawing>
          <wp:inline distT="0" distB="0" distL="0" distR="0" wp14:anchorId="5F3ADD94" wp14:editId="46B1CDAA">
            <wp:extent cx="5760720" cy="3741420"/>
            <wp:effectExtent l="0" t="0" r="0" b="0"/>
            <wp:docPr id="132935448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4D568" w14:textId="06C1FF53" w:rsidR="006F3FB6" w:rsidRPr="00FE0B59" w:rsidRDefault="00FE0B59">
      <w:pPr>
        <w:rPr>
          <w:rFonts w:eastAsiaTheme="majorEastAsia" w:cstheme="majorBidi"/>
          <w:b/>
          <w:color w:val="000000" w:themeColor="text1"/>
          <w:szCs w:val="24"/>
          <w:lang w:val="en-GB"/>
        </w:rPr>
      </w:pPr>
      <w:r w:rsidRPr="00FE0B59">
        <w:rPr>
          <w:lang w:val="en-GB"/>
        </w:rPr>
        <w:t>Transient; From 0 To 7.5m; St</w:t>
      </w:r>
      <w:r>
        <w:rPr>
          <w:lang w:val="en-GB"/>
        </w:rPr>
        <w:t xml:space="preserve">eps 20u; Sweep: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V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eastAsiaTheme="minorEastAsia" w:hAnsi="Cambria Math"/>
            <w:lang w:val="en-GB"/>
          </w:rPr>
          <m:t>=0.5V;1V;2V</m:t>
        </m:r>
      </m:oMath>
      <w:r>
        <w:rPr>
          <w:rFonts w:eastAsiaTheme="minorEastAsia"/>
          <w:lang w:val="en-GB"/>
        </w:rPr>
        <w:t xml:space="preserve"> </w:t>
      </w:r>
    </w:p>
    <w:p w14:paraId="42DB1C84" w14:textId="1CA72937" w:rsidR="0062483F" w:rsidRDefault="0062483F" w:rsidP="004A1EE7">
      <w:pPr>
        <w:pStyle w:val="berschrift3"/>
        <w:numPr>
          <w:ilvl w:val="1"/>
          <w:numId w:val="4"/>
        </w:numPr>
      </w:pPr>
      <w:r>
        <w:t>Fazit</w:t>
      </w:r>
    </w:p>
    <w:p w14:paraId="2A6A5EAB" w14:textId="442DEBD8" w:rsidR="00A70F2A" w:rsidRDefault="00A70F2A" w:rsidP="00A70F2A">
      <w:r>
        <w:t>Vorteile:</w:t>
      </w:r>
    </w:p>
    <w:p w14:paraId="76FA857E" w14:textId="4967CD95" w:rsidR="00A70F2A" w:rsidRDefault="00A70F2A" w:rsidP="00A70F2A">
      <w:pPr>
        <w:pStyle w:val="Listenabsatz"/>
        <w:numPr>
          <w:ilvl w:val="0"/>
          <w:numId w:val="7"/>
        </w:numPr>
      </w:pPr>
      <w:r>
        <w:t>Genau</w:t>
      </w:r>
    </w:p>
    <w:p w14:paraId="6A7167E1" w14:textId="23D5C2D9" w:rsidR="00A70F2A" w:rsidRDefault="00A70F2A" w:rsidP="00A70F2A">
      <w:pPr>
        <w:pStyle w:val="Listenabsatz"/>
        <w:numPr>
          <w:ilvl w:val="0"/>
          <w:numId w:val="7"/>
        </w:numPr>
      </w:pPr>
      <w:r>
        <w:t xml:space="preserve">Einfach </w:t>
      </w:r>
      <w:r w:rsidR="00535C9C">
        <w:t>zum Nachstimmen</w:t>
      </w:r>
      <w:r>
        <w:t xml:space="preserve"> (Potentiometer)</w:t>
      </w:r>
    </w:p>
    <w:p w14:paraId="5BFBE753" w14:textId="72292793" w:rsidR="00A70F2A" w:rsidRDefault="00A70F2A" w:rsidP="00A70F2A">
      <w:pPr>
        <w:pStyle w:val="Listenabsatz"/>
        <w:numPr>
          <w:ilvl w:val="0"/>
          <w:numId w:val="7"/>
        </w:numPr>
      </w:pPr>
      <w:r>
        <w:t xml:space="preserve">Spannungsverdopplung </w:t>
      </w:r>
      <w:r>
        <w:sym w:font="Wingdings" w:char="F0E0"/>
      </w:r>
      <w:r>
        <w:t xml:space="preserve"> Frequenzverdopplung</w:t>
      </w:r>
    </w:p>
    <w:p w14:paraId="482488EB" w14:textId="7FB12DEF" w:rsidR="006F3FB6" w:rsidRDefault="006F3FB6" w:rsidP="006F3FB6">
      <w:r>
        <w:t>Nachteile:</w:t>
      </w:r>
    </w:p>
    <w:p w14:paraId="69468544" w14:textId="3CEDE2BE" w:rsidR="006F3FB6" w:rsidRDefault="006F3FB6" w:rsidP="006F3FB6">
      <w:pPr>
        <w:pStyle w:val="Listenabsatz"/>
        <w:numPr>
          <w:ilvl w:val="0"/>
          <w:numId w:val="8"/>
        </w:numPr>
      </w:pPr>
      <w:r>
        <w:t>Reale Limitierung von OPVs (</w:t>
      </w:r>
      <w:proofErr w:type="spellStart"/>
      <w:r>
        <w:t>Slew</w:t>
      </w:r>
      <w:proofErr w:type="spellEnd"/>
      <w:r>
        <w:t xml:space="preserve"> Rate)</w:t>
      </w:r>
    </w:p>
    <w:p w14:paraId="3348B646" w14:textId="5E68815C" w:rsidR="006F3FB6" w:rsidRDefault="006F3FB6" w:rsidP="006F3FB6">
      <w:pPr>
        <w:pStyle w:val="Listenabsatz"/>
        <w:numPr>
          <w:ilvl w:val="0"/>
          <w:numId w:val="8"/>
        </w:numPr>
      </w:pPr>
      <w:r>
        <w:t xml:space="preserve">Hoher </w:t>
      </w:r>
      <w:r w:rsidR="001D4CD9">
        <w:t>Hardware-Aufwand</w:t>
      </w:r>
    </w:p>
    <w:p w14:paraId="5B42619A" w14:textId="77777777" w:rsidR="006F3FB6" w:rsidRPr="00A70F2A" w:rsidRDefault="006F3FB6" w:rsidP="006F3FB6"/>
    <w:p w14:paraId="2523A163" w14:textId="3CE546D5" w:rsidR="00FB6A94" w:rsidRDefault="00FB6A94" w:rsidP="004A1EE7">
      <w:pPr>
        <w:pStyle w:val="berschrift3"/>
        <w:numPr>
          <w:ilvl w:val="1"/>
          <w:numId w:val="4"/>
        </w:numPr>
      </w:pPr>
      <w:r>
        <w:t>Quelle</w:t>
      </w:r>
    </w:p>
    <w:p w14:paraId="75F5E67B" w14:textId="15608A75" w:rsidR="00190B44" w:rsidRPr="00190B44" w:rsidRDefault="00190B44" w:rsidP="00190B44">
      <w:r>
        <w:t xml:space="preserve">Elemente der Angewandten Elektronik von Böhmer, Ehrhardt und Oberschelp; 17. </w:t>
      </w:r>
      <w:proofErr w:type="gramStart"/>
      <w:r>
        <w:t>Auflage</w:t>
      </w:r>
      <w:proofErr w:type="gramEnd"/>
      <w:r>
        <w:t xml:space="preserve"> Seite 225 Kapitel 14 Abbildung 18</w:t>
      </w:r>
    </w:p>
    <w:p w14:paraId="6B098580" w14:textId="777FDAFC" w:rsidR="009E7CA6" w:rsidRDefault="004A1EE7">
      <w:r w:rsidRPr="004A1EE7">
        <w:rPr>
          <w:noProof/>
        </w:rPr>
        <w:drawing>
          <wp:inline distT="0" distB="0" distL="0" distR="0" wp14:anchorId="0759ED92" wp14:editId="784815A4">
            <wp:extent cx="5760720" cy="2007235"/>
            <wp:effectExtent l="0" t="0" r="0" b="0"/>
            <wp:docPr id="583941025" name="Grafik 1" descr="Ein Bild, das Diagramm, Plan, technische Zeichnung, Reihe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41025" name="Grafik 1" descr="Ein Bild, das Diagramm, Plan, technische Zeichnung, Reihe enthält.&#10;&#10;KI-generierte Inhalte können fehlerhaft sein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DCAF4" w14:textId="3C902F1D" w:rsidR="00FB6A94" w:rsidRDefault="009E7CA6" w:rsidP="009E7CA6">
      <w:pPr>
        <w:pStyle w:val="berschrift2"/>
        <w:numPr>
          <w:ilvl w:val="0"/>
          <w:numId w:val="4"/>
        </w:numPr>
      </w:pPr>
      <w:r>
        <w:lastRenderedPageBreak/>
        <w:t>VCO mittels OPV (Variante 2)</w:t>
      </w:r>
    </w:p>
    <w:p w14:paraId="3BBFE943" w14:textId="3C04F92D" w:rsidR="009E7CA6" w:rsidRDefault="009E7CA6" w:rsidP="009E7CA6">
      <w:pPr>
        <w:pStyle w:val="berschrift3"/>
        <w:numPr>
          <w:ilvl w:val="1"/>
          <w:numId w:val="4"/>
        </w:numPr>
      </w:pPr>
      <w:r>
        <w:t>Schaltung</w:t>
      </w:r>
    </w:p>
    <w:p w14:paraId="4E48ADF7" w14:textId="71F509B5" w:rsidR="00605F8F" w:rsidRDefault="00605F8F" w:rsidP="00605F8F">
      <w:r w:rsidRPr="00605F8F">
        <w:rPr>
          <w:noProof/>
        </w:rPr>
        <w:drawing>
          <wp:inline distT="0" distB="0" distL="0" distR="0" wp14:anchorId="7F28A3B6" wp14:editId="57089373">
            <wp:extent cx="1653540" cy="1417320"/>
            <wp:effectExtent l="0" t="0" r="0" b="0"/>
            <wp:docPr id="1384504358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54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B6484" w14:textId="26DA3E07" w:rsidR="00605F8F" w:rsidRPr="00605F8F" w:rsidRDefault="002E2058" w:rsidP="00605F8F">
      <w:r w:rsidRPr="002E2058">
        <w:rPr>
          <w:noProof/>
        </w:rPr>
        <w:drawing>
          <wp:inline distT="0" distB="0" distL="0" distR="0" wp14:anchorId="38B31E4B" wp14:editId="1BF720B4">
            <wp:extent cx="4495800" cy="3002280"/>
            <wp:effectExtent l="0" t="0" r="0" b="0"/>
            <wp:docPr id="2015828089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45CE">
        <w:t xml:space="preserve"> </w:t>
      </w:r>
    </w:p>
    <w:p w14:paraId="21D32008" w14:textId="5ABF0770" w:rsidR="009E7CA6" w:rsidRDefault="009E7CA6" w:rsidP="009E7CA6">
      <w:pPr>
        <w:pStyle w:val="berschrift3"/>
        <w:numPr>
          <w:ilvl w:val="1"/>
          <w:numId w:val="4"/>
        </w:numPr>
      </w:pPr>
      <w:r>
        <w:t>Dimensionierung</w:t>
      </w:r>
    </w:p>
    <w:p w14:paraId="707B030C" w14:textId="65E10D3A" w:rsidR="00605F8F" w:rsidRPr="00605F8F" w:rsidRDefault="00605F8F" w:rsidP="00605F8F">
      <m:oMathPara>
        <m:oMath>
          <m:r>
            <w:rPr>
              <w:rFonts w:ascii="Cambria Math" w:hAnsi="Cambria Math"/>
            </w:rPr>
            <m:t xml:space="preserve">f=440Hz @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r>
            <w:rPr>
              <w:rFonts w:ascii="Cambria Math" w:hAnsi="Cambria Math"/>
            </w:rPr>
            <m:t>=1V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 xml:space="preserve">f ~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V</m:t>
              </m:r>
            </m:e>
            <m:sub>
              <m:r>
                <w:rPr>
                  <w:rFonts w:ascii="Cambria Math" w:hAnsi="Cambria Math"/>
                </w:rPr>
                <m:t>c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=2*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R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 xml:space="preserve"> </m:t>
          </m:r>
        </m:oMath>
      </m:oMathPara>
    </w:p>
    <w:p w14:paraId="46EC5141" w14:textId="5AC4D434" w:rsidR="00605F8F" w:rsidRDefault="00605F8F" w:rsidP="00605F8F">
      <w:pPr>
        <w:rPr>
          <w:rFonts w:eastAsiaTheme="minorEastAsia"/>
        </w:rPr>
      </w:pPr>
      <w:r>
        <w:rPr>
          <w:rFonts w:eastAsiaTheme="minorEastAsia"/>
        </w:rPr>
        <w:t>Rest ergibt sich durch Simulieren</w:t>
      </w:r>
      <w:r w:rsidR="00F65645">
        <w:rPr>
          <w:rFonts w:eastAsiaTheme="minorEastAsia"/>
        </w:rPr>
        <w:t>:</w:t>
      </w:r>
    </w:p>
    <w:p w14:paraId="16230C45" w14:textId="6A52BD86" w:rsidR="00605F8F" w:rsidRDefault="00000000" w:rsidP="00605F8F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&lt;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  <m:r>
          <w:rPr>
            <w:rFonts w:ascii="Cambria Math" w:eastAsiaTheme="minorEastAsia" w:hAnsi="Cambria Math"/>
          </w:rPr>
          <m:t>→</m:t>
        </m:r>
      </m:oMath>
      <w:r w:rsidR="00605F8F">
        <w:rPr>
          <w:rFonts w:eastAsiaTheme="minorEastAsia"/>
        </w:rPr>
        <w:t xml:space="preserve"> Synchrones Signal (wenn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5</m:t>
            </m:r>
          </m:sub>
        </m:sSub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4</m:t>
            </m:r>
          </m:sub>
        </m:sSub>
      </m:oMath>
      <w:r w:rsidR="00605F8F">
        <w:rPr>
          <w:rFonts w:eastAsiaTheme="minorEastAsia"/>
        </w:rPr>
        <w:t>: PWM bzw. Sägezahn)</w:t>
      </w:r>
    </w:p>
    <w:p w14:paraId="25C66A5C" w14:textId="501A280E" w:rsidR="00605F8F" w:rsidRDefault="00000000" w:rsidP="00605F8F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6</m:t>
            </m:r>
          </m:sub>
        </m:sSub>
        <m:r>
          <w:rPr>
            <w:rFonts w:ascii="Cambria Math" w:eastAsiaTheme="minorEastAsia" w:hAnsi="Cambria Math"/>
          </w:rPr>
          <m:t>≪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7</m:t>
            </m:r>
          </m:sub>
        </m:sSub>
        <m:r>
          <w:rPr>
            <w:rFonts w:ascii="Cambria Math" w:eastAsiaTheme="minorEastAsia" w:hAnsi="Cambria Math"/>
          </w:rPr>
          <m:t>→</m:t>
        </m:r>
      </m:oMath>
      <w:r w:rsidR="00605F8F">
        <w:rPr>
          <w:rFonts w:eastAsiaTheme="minorEastAsia"/>
        </w:rPr>
        <w:t xml:space="preserve"> </w:t>
      </w:r>
      <w:r w:rsidR="00F65645">
        <w:rPr>
          <w:rFonts w:eastAsiaTheme="minorEastAsia"/>
        </w:rPr>
        <w:t>„</w:t>
      </w:r>
      <w:r w:rsidR="00605F8F">
        <w:rPr>
          <w:rFonts w:eastAsiaTheme="minorEastAsia"/>
        </w:rPr>
        <w:t>Finetuning</w:t>
      </w:r>
      <w:r w:rsidR="00F65645">
        <w:rPr>
          <w:rFonts w:eastAsiaTheme="minorEastAsia"/>
        </w:rPr>
        <w:t>“</w:t>
      </w:r>
      <w:r w:rsidR="00605F8F">
        <w:rPr>
          <w:rFonts w:eastAsiaTheme="minorEastAsia"/>
        </w:rPr>
        <w:t xml:space="preserve"> der Frequenz</w:t>
      </w:r>
      <w:r w:rsidR="007D5CAB">
        <w:rPr>
          <w:rFonts w:eastAsiaTheme="minorEastAsia"/>
        </w:rPr>
        <w:t xml:space="preserve"> (als Poti realisierbar zum nachjustieren)</w:t>
      </w:r>
    </w:p>
    <w:p w14:paraId="429E8F2E" w14:textId="21F42653" w:rsidR="00495369" w:rsidRPr="00605F8F" w:rsidRDefault="00000000" w:rsidP="00605F8F">
      <w:pPr>
        <w:rPr>
          <w:rFonts w:eastAsiaTheme="minorEastAsia"/>
        </w:rPr>
      </w:pP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R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≫ →</m:t>
        </m:r>
      </m:oMath>
      <w:r w:rsidR="00495369">
        <w:rPr>
          <w:rFonts w:eastAsiaTheme="minorEastAsia"/>
        </w:rPr>
        <w:t xml:space="preserve"> Schnelles Einschwingen der Schaltung</w:t>
      </w:r>
    </w:p>
    <w:p w14:paraId="66857A2D" w14:textId="1E7C4E43" w:rsidR="009E7CA6" w:rsidRDefault="009E7CA6" w:rsidP="009E7CA6">
      <w:pPr>
        <w:pStyle w:val="berschrift3"/>
        <w:numPr>
          <w:ilvl w:val="1"/>
          <w:numId w:val="4"/>
        </w:numPr>
      </w:pPr>
      <w:r>
        <w:lastRenderedPageBreak/>
        <w:t>Simulation</w:t>
      </w:r>
    </w:p>
    <w:p w14:paraId="62447F15" w14:textId="4D296923" w:rsidR="00CB45CE" w:rsidRDefault="00CB45CE" w:rsidP="00CB45CE">
      <w:r w:rsidRPr="00CB45CE">
        <w:rPr>
          <w:noProof/>
        </w:rPr>
        <w:drawing>
          <wp:inline distT="0" distB="0" distL="0" distR="0" wp14:anchorId="75245AC8" wp14:editId="56B7ACF0">
            <wp:extent cx="5760720" cy="3424555"/>
            <wp:effectExtent l="0" t="0" r="0" b="4445"/>
            <wp:docPr id="1056343993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0C7D6" w14:textId="721681E4" w:rsidR="001D4CD9" w:rsidRPr="001D4CD9" w:rsidRDefault="001D4CD9" w:rsidP="00CB45CE">
      <w:pPr>
        <w:rPr>
          <w:lang w:val="en-GB"/>
        </w:rPr>
      </w:pPr>
      <w:r w:rsidRPr="001D4CD9">
        <w:rPr>
          <w:lang w:val="en-GB"/>
        </w:rPr>
        <w:t>Transient; From 0 To 10m; S</w:t>
      </w:r>
      <w:r>
        <w:rPr>
          <w:lang w:val="en-GB"/>
        </w:rPr>
        <w:t>tep: 45u</w:t>
      </w:r>
    </w:p>
    <w:p w14:paraId="66981C3A" w14:textId="6B4F2D87" w:rsidR="00952B37" w:rsidRDefault="00952B37" w:rsidP="00CB45CE">
      <w:r w:rsidRPr="00952B37">
        <w:rPr>
          <w:noProof/>
        </w:rPr>
        <w:drawing>
          <wp:inline distT="0" distB="0" distL="0" distR="0" wp14:anchorId="3799B771" wp14:editId="1E203C68">
            <wp:extent cx="5760720" cy="3424555"/>
            <wp:effectExtent l="0" t="0" r="0" b="4445"/>
            <wp:docPr id="945908086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E3E7F" w14:textId="5CCB8EE5" w:rsidR="001D4CD9" w:rsidRPr="001D4CD9" w:rsidRDefault="001D4CD9" w:rsidP="00CB45CE">
      <w:pPr>
        <w:rPr>
          <w:lang w:val="en-GB"/>
        </w:rPr>
      </w:pPr>
      <w:r w:rsidRPr="001D4CD9">
        <w:rPr>
          <w:lang w:val="en-GB"/>
        </w:rPr>
        <w:t xml:space="preserve">Transient; From 0 To 2.5m; Step: 20u;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  <m:ctrlPr>
              <w:rPr>
                <w:rFonts w:ascii="Cambria Math" w:hAnsi="Cambria Math"/>
                <w:i/>
              </w:rPr>
            </m:ctrlP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hAnsi="Cambria Math"/>
            <w:lang w:val="en-GB"/>
          </w:rPr>
          <m:t>=2V</m:t>
        </m:r>
      </m:oMath>
    </w:p>
    <w:p w14:paraId="61077D0A" w14:textId="20648972" w:rsidR="00952B37" w:rsidRDefault="00807CD4" w:rsidP="00CB45CE">
      <w:r w:rsidRPr="00807CD4">
        <w:rPr>
          <w:noProof/>
        </w:rPr>
        <w:lastRenderedPageBreak/>
        <w:drawing>
          <wp:inline distT="0" distB="0" distL="0" distR="0" wp14:anchorId="34D09D7C" wp14:editId="2ED73AE5">
            <wp:extent cx="5760720" cy="3042920"/>
            <wp:effectExtent l="0" t="0" r="0" b="5080"/>
            <wp:docPr id="1388267744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06C7F" w14:textId="4D3E83A7" w:rsidR="001D4CD9" w:rsidRPr="00807CD4" w:rsidRDefault="001D4CD9" w:rsidP="00CB45CE">
      <w:pPr>
        <w:rPr>
          <w:lang w:val="en-GB"/>
        </w:rPr>
      </w:pPr>
      <w:r w:rsidRPr="00807CD4">
        <w:rPr>
          <w:lang w:val="en-GB"/>
        </w:rPr>
        <w:t>Transient; From 0 To 1</w:t>
      </w:r>
      <w:r w:rsidR="00807CD4" w:rsidRPr="00807CD4">
        <w:rPr>
          <w:lang w:val="en-GB"/>
        </w:rPr>
        <w:t>5</w:t>
      </w:r>
      <w:r w:rsidRPr="00807CD4">
        <w:rPr>
          <w:lang w:val="en-GB"/>
        </w:rPr>
        <w:t>m</w:t>
      </w:r>
      <w:r w:rsidR="00807CD4" w:rsidRPr="00807CD4">
        <w:rPr>
          <w:lang w:val="en-GB"/>
        </w:rPr>
        <w:t>; Step 9</w:t>
      </w:r>
      <w:r w:rsidR="00807CD4">
        <w:rPr>
          <w:lang w:val="en-GB"/>
        </w:rPr>
        <w:t xml:space="preserve">0u;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V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eastAsiaTheme="minorEastAsia" w:hAnsi="Cambria Math"/>
            <w:lang w:val="en-GB"/>
          </w:rPr>
          <m:t>=0.5V</m:t>
        </m:r>
      </m:oMath>
      <w:r w:rsidR="00807CD4">
        <w:rPr>
          <w:rFonts w:eastAsiaTheme="minorEastAsia"/>
          <w:lang w:val="en-GB"/>
        </w:rPr>
        <w:t xml:space="preserve"> </w:t>
      </w:r>
    </w:p>
    <w:p w14:paraId="45D7A30B" w14:textId="7BCC4524" w:rsidR="009E7CA6" w:rsidRDefault="009E7CA6" w:rsidP="009E7CA6">
      <w:pPr>
        <w:pStyle w:val="berschrift3"/>
        <w:numPr>
          <w:ilvl w:val="1"/>
          <w:numId w:val="4"/>
        </w:numPr>
      </w:pPr>
      <w:r>
        <w:t>Fazit</w:t>
      </w:r>
    </w:p>
    <w:p w14:paraId="25D7B445" w14:textId="77777777" w:rsidR="006F3FB6" w:rsidRDefault="006F3FB6" w:rsidP="006F3FB6">
      <w:r>
        <w:t>Vorteile:</w:t>
      </w:r>
    </w:p>
    <w:p w14:paraId="214DAFE2" w14:textId="71BFE7EF" w:rsidR="006F3FB6" w:rsidRDefault="006F3FB6" w:rsidP="006F3FB6">
      <w:pPr>
        <w:pStyle w:val="Listenabsatz"/>
        <w:numPr>
          <w:ilvl w:val="0"/>
          <w:numId w:val="7"/>
        </w:numPr>
      </w:pPr>
      <w:r>
        <w:t xml:space="preserve">Einfach </w:t>
      </w:r>
      <w:r w:rsidR="00535C9C">
        <w:t xml:space="preserve">zum Nachstimmen </w:t>
      </w:r>
      <w:r>
        <w:t>(Potentiometer)</w:t>
      </w:r>
      <w:r w:rsidR="001B3858">
        <w:t xml:space="preserve"> </w:t>
      </w:r>
    </w:p>
    <w:p w14:paraId="3C6142A0" w14:textId="77777777" w:rsidR="006F3FB6" w:rsidRDefault="006F3FB6" w:rsidP="006F3FB6">
      <w:pPr>
        <w:pStyle w:val="Listenabsatz"/>
        <w:numPr>
          <w:ilvl w:val="0"/>
          <w:numId w:val="7"/>
        </w:numPr>
      </w:pPr>
      <w:r>
        <w:t xml:space="preserve">Spannungsverdopplung </w:t>
      </w:r>
      <w:r>
        <w:sym w:font="Wingdings" w:char="F0E0"/>
      </w:r>
      <w:r>
        <w:t xml:space="preserve"> Frequenzverdopplung</w:t>
      </w:r>
    </w:p>
    <w:p w14:paraId="57FF10DA" w14:textId="525D9489" w:rsidR="00C43A41" w:rsidRDefault="00C43A41" w:rsidP="006F3FB6">
      <w:pPr>
        <w:pStyle w:val="Listenabsatz"/>
        <w:numPr>
          <w:ilvl w:val="0"/>
          <w:numId w:val="7"/>
        </w:numPr>
      </w:pPr>
      <w:r>
        <w:t>Geringer Hardware aufwand</w:t>
      </w:r>
    </w:p>
    <w:p w14:paraId="7A45BF93" w14:textId="77777777" w:rsidR="006F3FB6" w:rsidRDefault="006F3FB6" w:rsidP="006F3FB6">
      <w:r>
        <w:t>Nachteile:</w:t>
      </w:r>
    </w:p>
    <w:p w14:paraId="60D3673B" w14:textId="77777777" w:rsidR="006F3FB6" w:rsidRDefault="006F3FB6" w:rsidP="006F3FB6">
      <w:pPr>
        <w:pStyle w:val="Listenabsatz"/>
        <w:numPr>
          <w:ilvl w:val="0"/>
          <w:numId w:val="8"/>
        </w:numPr>
      </w:pPr>
      <w:r>
        <w:t>Reale Limitierung von OPVs (</w:t>
      </w:r>
      <w:proofErr w:type="spellStart"/>
      <w:r>
        <w:t>Slew</w:t>
      </w:r>
      <w:proofErr w:type="spellEnd"/>
      <w:r>
        <w:t xml:space="preserve"> Rate)</w:t>
      </w:r>
    </w:p>
    <w:p w14:paraId="3D894C9F" w14:textId="77777777" w:rsidR="006F3FB6" w:rsidRDefault="006F3FB6" w:rsidP="00C43A41"/>
    <w:p w14:paraId="48EC21C1" w14:textId="77777777" w:rsidR="006F3FB6" w:rsidRPr="006F3FB6" w:rsidRDefault="006F3FB6" w:rsidP="006F3FB6"/>
    <w:p w14:paraId="0D339BE1" w14:textId="57E9F7E3" w:rsidR="009E7CA6" w:rsidRDefault="009E7CA6" w:rsidP="009E7CA6">
      <w:pPr>
        <w:pStyle w:val="berschrift3"/>
        <w:numPr>
          <w:ilvl w:val="1"/>
          <w:numId w:val="4"/>
        </w:numPr>
      </w:pPr>
      <w:r>
        <w:t>Quelle</w:t>
      </w:r>
    </w:p>
    <w:p w14:paraId="6CD01E2E" w14:textId="1FB6A2CF" w:rsidR="00D94E61" w:rsidRDefault="00D94E61" w:rsidP="00D94E61">
      <w:hyperlink r:id="rId33" w:history="1">
        <w:r w:rsidRPr="00D94E61">
          <w:rPr>
            <w:rStyle w:val="Hyperlink"/>
          </w:rPr>
          <w:t>www.electrical4u.com</w:t>
        </w:r>
      </w:hyperlink>
    </w:p>
    <w:p w14:paraId="78794C48" w14:textId="743842BC" w:rsidR="00F834F3" w:rsidRDefault="00D94E61" w:rsidP="00D94E61">
      <w:r w:rsidRPr="00D94E61">
        <w:rPr>
          <w:noProof/>
        </w:rPr>
        <w:drawing>
          <wp:inline distT="0" distB="0" distL="0" distR="0" wp14:anchorId="1332AD56" wp14:editId="1F25878B">
            <wp:extent cx="3952914" cy="2372533"/>
            <wp:effectExtent l="0" t="0" r="0" b="8890"/>
            <wp:docPr id="94242010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420106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962468" cy="237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74450" w14:textId="02E23975" w:rsidR="000D61D5" w:rsidRPr="000D61D5" w:rsidRDefault="000B37B9" w:rsidP="000D61D5">
      <w:r>
        <w:t xml:space="preserve"> </w:t>
      </w:r>
    </w:p>
    <w:sectPr w:rsidR="000D61D5" w:rsidRPr="000D61D5" w:rsidSect="00295E2C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C28BD" w14:textId="77777777" w:rsidR="00BA5C5E" w:rsidRDefault="00BA5C5E" w:rsidP="00E84B40">
      <w:pPr>
        <w:spacing w:after="0" w:line="240" w:lineRule="auto"/>
      </w:pPr>
      <w:r>
        <w:separator/>
      </w:r>
    </w:p>
  </w:endnote>
  <w:endnote w:type="continuationSeparator" w:id="0">
    <w:p w14:paraId="0B7322F0" w14:textId="77777777" w:rsidR="00BA5C5E" w:rsidRDefault="00BA5C5E" w:rsidP="00E84B40">
      <w:pPr>
        <w:spacing w:after="0" w:line="240" w:lineRule="auto"/>
      </w:pPr>
      <w:r>
        <w:continuationSeparator/>
      </w:r>
    </w:p>
  </w:endnote>
  <w:endnote w:type="continuationNotice" w:id="1">
    <w:p w14:paraId="12C04637" w14:textId="77777777" w:rsidR="00BA5C5E" w:rsidRDefault="00BA5C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9CDCC" w14:textId="77777777" w:rsidR="001E74DD" w:rsidRDefault="001E74D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63C73850" w:rsidR="00E84B40" w:rsidRPr="0085583D" w:rsidRDefault="001E74DD" w:rsidP="00AE592D">
    <w:pPr>
      <w:pStyle w:val="Fuzeile"/>
      <w:pBdr>
        <w:top w:val="single" w:sz="4" w:space="1" w:color="auto"/>
      </w:pBdr>
      <w:rPr>
        <w:lang w:val="de-DE"/>
      </w:rPr>
    </w:pPr>
    <w:r>
      <w:rPr>
        <w:lang w:val="de-DE"/>
      </w:rPr>
      <w:t>Wendelin Waldhart</w:t>
    </w:r>
    <w:r w:rsidR="0085583D" w:rsidRPr="0085583D">
      <w:rPr>
        <w:lang w:val="de-DE"/>
      </w:rPr>
      <w:tab/>
    </w:r>
    <w:r w:rsidR="0085583D" w:rsidRPr="0085583D">
      <w:rPr>
        <w:lang w:val="de-DE"/>
      </w:rPr>
      <w:tab/>
      <w:t xml:space="preserve">Seite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PAGE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1</w:t>
    </w:r>
    <w:r w:rsidR="0085583D" w:rsidRPr="0085583D">
      <w:rPr>
        <w:b/>
        <w:bCs/>
        <w:lang w:val="de-DE"/>
      </w:rPr>
      <w:fldChar w:fldCharType="end"/>
    </w:r>
    <w:r w:rsidR="0085583D" w:rsidRPr="0085583D">
      <w:rPr>
        <w:lang w:val="de-DE"/>
      </w:rPr>
      <w:t xml:space="preserve"> von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NUMPAGES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2</w:t>
    </w:r>
    <w:r w:rsidR="0085583D" w:rsidRPr="0085583D">
      <w:rPr>
        <w:b/>
        <w:bCs/>
        <w:lang w:val="de-DE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FC759" w14:textId="77777777" w:rsidR="001E74DD" w:rsidRDefault="001E74D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B0078" w14:textId="77777777" w:rsidR="00BA5C5E" w:rsidRDefault="00BA5C5E" w:rsidP="00E84B40">
      <w:pPr>
        <w:spacing w:after="0" w:line="240" w:lineRule="auto"/>
      </w:pPr>
      <w:r>
        <w:separator/>
      </w:r>
    </w:p>
  </w:footnote>
  <w:footnote w:type="continuationSeparator" w:id="0">
    <w:p w14:paraId="3A7A5380" w14:textId="77777777" w:rsidR="00BA5C5E" w:rsidRDefault="00BA5C5E" w:rsidP="00E84B40">
      <w:pPr>
        <w:spacing w:after="0" w:line="240" w:lineRule="auto"/>
      </w:pPr>
      <w:r>
        <w:continuationSeparator/>
      </w:r>
    </w:p>
  </w:footnote>
  <w:footnote w:type="continuationNotice" w:id="1">
    <w:p w14:paraId="5E362327" w14:textId="77777777" w:rsidR="00BA5C5E" w:rsidRDefault="00BA5C5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81DB4" w14:textId="77777777" w:rsidR="001E74DD" w:rsidRDefault="001E74D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21361C8F" w:rsidR="00E84B40" w:rsidRPr="0085583D" w:rsidRDefault="00A3011C" w:rsidP="00E84B40">
    <w:pPr>
      <w:pStyle w:val="Kopfzeile"/>
      <w:pBdr>
        <w:bottom w:val="single" w:sz="4" w:space="1" w:color="auto"/>
      </w:pBdr>
    </w:pPr>
    <w:r>
      <w:t>Klangerzeugung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>
      <w:t>5</w:t>
    </w:r>
    <w:r w:rsidR="0085583D" w:rsidRPr="0085583D">
      <w:t>AHEL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97A93" w14:textId="77777777" w:rsidR="001E74DD" w:rsidRDefault="001E74D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C5AE3"/>
    <w:multiLevelType w:val="multilevel"/>
    <w:tmpl w:val="4F3650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678247C"/>
    <w:multiLevelType w:val="hybridMultilevel"/>
    <w:tmpl w:val="C4FC7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E7515"/>
    <w:multiLevelType w:val="multilevel"/>
    <w:tmpl w:val="A93E54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6" w:hanging="39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0D4F71"/>
    <w:multiLevelType w:val="hybridMultilevel"/>
    <w:tmpl w:val="44FE1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037AF4"/>
    <w:multiLevelType w:val="hybridMultilevel"/>
    <w:tmpl w:val="59404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103660"/>
    <w:multiLevelType w:val="hybridMultilevel"/>
    <w:tmpl w:val="5D420D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684E2C"/>
    <w:multiLevelType w:val="hybridMultilevel"/>
    <w:tmpl w:val="6212C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D535AD"/>
    <w:multiLevelType w:val="hybridMultilevel"/>
    <w:tmpl w:val="9EDE359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D087E00"/>
    <w:multiLevelType w:val="hybridMultilevel"/>
    <w:tmpl w:val="108884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1561739">
    <w:abstractNumId w:val="7"/>
  </w:num>
  <w:num w:numId="2" w16cid:durableId="1425154677">
    <w:abstractNumId w:val="0"/>
  </w:num>
  <w:num w:numId="3" w16cid:durableId="1771772646">
    <w:abstractNumId w:val="5"/>
  </w:num>
  <w:num w:numId="4" w16cid:durableId="1269774537">
    <w:abstractNumId w:val="2"/>
  </w:num>
  <w:num w:numId="5" w16cid:durableId="1972514752">
    <w:abstractNumId w:val="3"/>
  </w:num>
  <w:num w:numId="6" w16cid:durableId="328139752">
    <w:abstractNumId w:val="8"/>
  </w:num>
  <w:num w:numId="7" w16cid:durableId="1193377067">
    <w:abstractNumId w:val="4"/>
  </w:num>
  <w:num w:numId="8" w16cid:durableId="1744185283">
    <w:abstractNumId w:val="1"/>
  </w:num>
  <w:num w:numId="9" w16cid:durableId="115568310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04F95"/>
    <w:rsid w:val="00006E18"/>
    <w:rsid w:val="0001016B"/>
    <w:rsid w:val="000105A5"/>
    <w:rsid w:val="00030FA9"/>
    <w:rsid w:val="00032190"/>
    <w:rsid w:val="00036733"/>
    <w:rsid w:val="000418B4"/>
    <w:rsid w:val="00066E94"/>
    <w:rsid w:val="00071378"/>
    <w:rsid w:val="00076420"/>
    <w:rsid w:val="00080828"/>
    <w:rsid w:val="0008127E"/>
    <w:rsid w:val="0008620A"/>
    <w:rsid w:val="00091F4C"/>
    <w:rsid w:val="0009362B"/>
    <w:rsid w:val="00093A1C"/>
    <w:rsid w:val="00096ECF"/>
    <w:rsid w:val="000979F3"/>
    <w:rsid w:val="000A3B1F"/>
    <w:rsid w:val="000B07FC"/>
    <w:rsid w:val="000B1148"/>
    <w:rsid w:val="000B37B9"/>
    <w:rsid w:val="000B73C7"/>
    <w:rsid w:val="000C49DE"/>
    <w:rsid w:val="000C53A1"/>
    <w:rsid w:val="000D0404"/>
    <w:rsid w:val="000D61D5"/>
    <w:rsid w:val="000D6C5A"/>
    <w:rsid w:val="000E55A7"/>
    <w:rsid w:val="000E79A0"/>
    <w:rsid w:val="000F579F"/>
    <w:rsid w:val="001031EF"/>
    <w:rsid w:val="00105C80"/>
    <w:rsid w:val="00107DB5"/>
    <w:rsid w:val="00136ED2"/>
    <w:rsid w:val="00140F6E"/>
    <w:rsid w:val="0014154E"/>
    <w:rsid w:val="00145D98"/>
    <w:rsid w:val="00152494"/>
    <w:rsid w:val="00163C90"/>
    <w:rsid w:val="00164C68"/>
    <w:rsid w:val="00164FE9"/>
    <w:rsid w:val="00173C26"/>
    <w:rsid w:val="0018666E"/>
    <w:rsid w:val="00190B44"/>
    <w:rsid w:val="001910D0"/>
    <w:rsid w:val="001A41D8"/>
    <w:rsid w:val="001A6805"/>
    <w:rsid w:val="001B0E88"/>
    <w:rsid w:val="001B2106"/>
    <w:rsid w:val="001B3858"/>
    <w:rsid w:val="001C17E9"/>
    <w:rsid w:val="001C54D1"/>
    <w:rsid w:val="001D102C"/>
    <w:rsid w:val="001D462C"/>
    <w:rsid w:val="001D4CD9"/>
    <w:rsid w:val="001E1419"/>
    <w:rsid w:val="001E74DD"/>
    <w:rsid w:val="001F1118"/>
    <w:rsid w:val="001F5041"/>
    <w:rsid w:val="001F6C23"/>
    <w:rsid w:val="001F780B"/>
    <w:rsid w:val="002001EE"/>
    <w:rsid w:val="00205EEA"/>
    <w:rsid w:val="00210190"/>
    <w:rsid w:val="002235BC"/>
    <w:rsid w:val="00232E45"/>
    <w:rsid w:val="00237D7E"/>
    <w:rsid w:val="00245D2B"/>
    <w:rsid w:val="002513C9"/>
    <w:rsid w:val="0026587F"/>
    <w:rsid w:val="0026710E"/>
    <w:rsid w:val="00275D5D"/>
    <w:rsid w:val="00281F21"/>
    <w:rsid w:val="0029091B"/>
    <w:rsid w:val="00292B36"/>
    <w:rsid w:val="0029309A"/>
    <w:rsid w:val="00295E2C"/>
    <w:rsid w:val="002B3614"/>
    <w:rsid w:val="002C1827"/>
    <w:rsid w:val="002C4525"/>
    <w:rsid w:val="002E2058"/>
    <w:rsid w:val="002E3A5F"/>
    <w:rsid w:val="002E47EA"/>
    <w:rsid w:val="002E5784"/>
    <w:rsid w:val="002F364D"/>
    <w:rsid w:val="00300786"/>
    <w:rsid w:val="003016B6"/>
    <w:rsid w:val="00306ACC"/>
    <w:rsid w:val="00307B1B"/>
    <w:rsid w:val="0031111A"/>
    <w:rsid w:val="003179E2"/>
    <w:rsid w:val="003212C2"/>
    <w:rsid w:val="00324113"/>
    <w:rsid w:val="00327C8A"/>
    <w:rsid w:val="0033464B"/>
    <w:rsid w:val="00337CC7"/>
    <w:rsid w:val="0034587C"/>
    <w:rsid w:val="0034682B"/>
    <w:rsid w:val="00351014"/>
    <w:rsid w:val="0035446F"/>
    <w:rsid w:val="003546FB"/>
    <w:rsid w:val="003565C3"/>
    <w:rsid w:val="0035739F"/>
    <w:rsid w:val="00364360"/>
    <w:rsid w:val="00366DA2"/>
    <w:rsid w:val="00372C11"/>
    <w:rsid w:val="00376A33"/>
    <w:rsid w:val="00377649"/>
    <w:rsid w:val="003807B9"/>
    <w:rsid w:val="00381FBE"/>
    <w:rsid w:val="00382FCA"/>
    <w:rsid w:val="00384D8C"/>
    <w:rsid w:val="003923EE"/>
    <w:rsid w:val="0039380B"/>
    <w:rsid w:val="00396353"/>
    <w:rsid w:val="003A6539"/>
    <w:rsid w:val="003B013B"/>
    <w:rsid w:val="003B3319"/>
    <w:rsid w:val="003B6368"/>
    <w:rsid w:val="003C17F2"/>
    <w:rsid w:val="003C2B15"/>
    <w:rsid w:val="003C3567"/>
    <w:rsid w:val="003C3A40"/>
    <w:rsid w:val="003C78FE"/>
    <w:rsid w:val="003C7E5A"/>
    <w:rsid w:val="003D258E"/>
    <w:rsid w:val="003D3686"/>
    <w:rsid w:val="003D6374"/>
    <w:rsid w:val="003D63DA"/>
    <w:rsid w:val="003D7A3B"/>
    <w:rsid w:val="003D7CC0"/>
    <w:rsid w:val="003E0505"/>
    <w:rsid w:val="003E3AB0"/>
    <w:rsid w:val="003E51E6"/>
    <w:rsid w:val="003F2109"/>
    <w:rsid w:val="003F465F"/>
    <w:rsid w:val="003F789F"/>
    <w:rsid w:val="00404D83"/>
    <w:rsid w:val="00404F37"/>
    <w:rsid w:val="004101A1"/>
    <w:rsid w:val="00410305"/>
    <w:rsid w:val="0041311D"/>
    <w:rsid w:val="004231F8"/>
    <w:rsid w:val="00423C75"/>
    <w:rsid w:val="00424804"/>
    <w:rsid w:val="004376D4"/>
    <w:rsid w:val="0045123C"/>
    <w:rsid w:val="00453D40"/>
    <w:rsid w:val="004544AF"/>
    <w:rsid w:val="00454DD0"/>
    <w:rsid w:val="0045634F"/>
    <w:rsid w:val="004569AB"/>
    <w:rsid w:val="00466B2D"/>
    <w:rsid w:val="00467A21"/>
    <w:rsid w:val="004724F9"/>
    <w:rsid w:val="004756F9"/>
    <w:rsid w:val="0047744C"/>
    <w:rsid w:val="00477FB5"/>
    <w:rsid w:val="0048275B"/>
    <w:rsid w:val="0049462A"/>
    <w:rsid w:val="00494D8D"/>
    <w:rsid w:val="00495369"/>
    <w:rsid w:val="004A1EE7"/>
    <w:rsid w:val="004B126D"/>
    <w:rsid w:val="004B2FD4"/>
    <w:rsid w:val="004B494C"/>
    <w:rsid w:val="004D11F3"/>
    <w:rsid w:val="004D480B"/>
    <w:rsid w:val="004E6E31"/>
    <w:rsid w:val="00503C31"/>
    <w:rsid w:val="00510089"/>
    <w:rsid w:val="005122D7"/>
    <w:rsid w:val="00513DA2"/>
    <w:rsid w:val="00517F74"/>
    <w:rsid w:val="0052539C"/>
    <w:rsid w:val="00527877"/>
    <w:rsid w:val="00530979"/>
    <w:rsid w:val="00535C9C"/>
    <w:rsid w:val="00535E00"/>
    <w:rsid w:val="00536049"/>
    <w:rsid w:val="0053730E"/>
    <w:rsid w:val="0053759F"/>
    <w:rsid w:val="00537879"/>
    <w:rsid w:val="00540531"/>
    <w:rsid w:val="00541B6A"/>
    <w:rsid w:val="00545EAC"/>
    <w:rsid w:val="005534E0"/>
    <w:rsid w:val="00556A02"/>
    <w:rsid w:val="00562F3B"/>
    <w:rsid w:val="00570C84"/>
    <w:rsid w:val="0057574A"/>
    <w:rsid w:val="00582983"/>
    <w:rsid w:val="005874C3"/>
    <w:rsid w:val="00592FB1"/>
    <w:rsid w:val="00594A57"/>
    <w:rsid w:val="005A03C1"/>
    <w:rsid w:val="005A1C68"/>
    <w:rsid w:val="005A4501"/>
    <w:rsid w:val="005B04DF"/>
    <w:rsid w:val="005C4533"/>
    <w:rsid w:val="005D25F6"/>
    <w:rsid w:val="005D6099"/>
    <w:rsid w:val="005E47F6"/>
    <w:rsid w:val="005F411C"/>
    <w:rsid w:val="005F7DDC"/>
    <w:rsid w:val="00605D85"/>
    <w:rsid w:val="00605F8F"/>
    <w:rsid w:val="00606639"/>
    <w:rsid w:val="00610947"/>
    <w:rsid w:val="0062483F"/>
    <w:rsid w:val="00627626"/>
    <w:rsid w:val="006279F2"/>
    <w:rsid w:val="006325F2"/>
    <w:rsid w:val="00633FA0"/>
    <w:rsid w:val="00637D40"/>
    <w:rsid w:val="00637E19"/>
    <w:rsid w:val="00640CD2"/>
    <w:rsid w:val="006450F7"/>
    <w:rsid w:val="0064520E"/>
    <w:rsid w:val="00647056"/>
    <w:rsid w:val="0065007B"/>
    <w:rsid w:val="00656C0D"/>
    <w:rsid w:val="0066031B"/>
    <w:rsid w:val="0066315E"/>
    <w:rsid w:val="00664F04"/>
    <w:rsid w:val="006663D5"/>
    <w:rsid w:val="00675F7D"/>
    <w:rsid w:val="00677429"/>
    <w:rsid w:val="00687F25"/>
    <w:rsid w:val="00695DF3"/>
    <w:rsid w:val="00695EFA"/>
    <w:rsid w:val="006A0B68"/>
    <w:rsid w:val="006A212B"/>
    <w:rsid w:val="006A227B"/>
    <w:rsid w:val="006A2A36"/>
    <w:rsid w:val="006B0C8C"/>
    <w:rsid w:val="006C6777"/>
    <w:rsid w:val="006D1940"/>
    <w:rsid w:val="006D1F89"/>
    <w:rsid w:val="006D3F6F"/>
    <w:rsid w:val="006E1708"/>
    <w:rsid w:val="006E2B81"/>
    <w:rsid w:val="006F3227"/>
    <w:rsid w:val="006F3FB6"/>
    <w:rsid w:val="006F4B05"/>
    <w:rsid w:val="006F51AE"/>
    <w:rsid w:val="007104D9"/>
    <w:rsid w:val="00710C8E"/>
    <w:rsid w:val="00711B7E"/>
    <w:rsid w:val="00714563"/>
    <w:rsid w:val="007219AB"/>
    <w:rsid w:val="007255D5"/>
    <w:rsid w:val="00733246"/>
    <w:rsid w:val="00733A07"/>
    <w:rsid w:val="007439CF"/>
    <w:rsid w:val="0076426C"/>
    <w:rsid w:val="007675C1"/>
    <w:rsid w:val="00767696"/>
    <w:rsid w:val="00770765"/>
    <w:rsid w:val="007708BD"/>
    <w:rsid w:val="00777181"/>
    <w:rsid w:val="00780C41"/>
    <w:rsid w:val="00783D1C"/>
    <w:rsid w:val="00791A4D"/>
    <w:rsid w:val="0079366C"/>
    <w:rsid w:val="007968EA"/>
    <w:rsid w:val="007A769D"/>
    <w:rsid w:val="007B0A2B"/>
    <w:rsid w:val="007B5324"/>
    <w:rsid w:val="007B61BB"/>
    <w:rsid w:val="007C26EB"/>
    <w:rsid w:val="007C7B62"/>
    <w:rsid w:val="007D008F"/>
    <w:rsid w:val="007D3FFF"/>
    <w:rsid w:val="007D5CAB"/>
    <w:rsid w:val="007D6A2F"/>
    <w:rsid w:val="007E10E9"/>
    <w:rsid w:val="007E7909"/>
    <w:rsid w:val="007F0D78"/>
    <w:rsid w:val="007F3E1B"/>
    <w:rsid w:val="007F5172"/>
    <w:rsid w:val="007F648C"/>
    <w:rsid w:val="008056F0"/>
    <w:rsid w:val="00807BB5"/>
    <w:rsid w:val="00807CD4"/>
    <w:rsid w:val="0081034B"/>
    <w:rsid w:val="00813504"/>
    <w:rsid w:val="00820DEC"/>
    <w:rsid w:val="00822596"/>
    <w:rsid w:val="0082477C"/>
    <w:rsid w:val="0082693F"/>
    <w:rsid w:val="0083570A"/>
    <w:rsid w:val="0084364C"/>
    <w:rsid w:val="008445A9"/>
    <w:rsid w:val="0085583D"/>
    <w:rsid w:val="008575B8"/>
    <w:rsid w:val="00863D2E"/>
    <w:rsid w:val="00867298"/>
    <w:rsid w:val="008672E7"/>
    <w:rsid w:val="008877C7"/>
    <w:rsid w:val="00897959"/>
    <w:rsid w:val="008A050B"/>
    <w:rsid w:val="008A4EF7"/>
    <w:rsid w:val="008B16D0"/>
    <w:rsid w:val="008B22CC"/>
    <w:rsid w:val="008B491E"/>
    <w:rsid w:val="008C36C6"/>
    <w:rsid w:val="008D1922"/>
    <w:rsid w:val="008D2783"/>
    <w:rsid w:val="008D78B7"/>
    <w:rsid w:val="008F09DB"/>
    <w:rsid w:val="00901BB1"/>
    <w:rsid w:val="00907BB5"/>
    <w:rsid w:val="00910728"/>
    <w:rsid w:val="0092515E"/>
    <w:rsid w:val="00937318"/>
    <w:rsid w:val="009378C9"/>
    <w:rsid w:val="00951DAC"/>
    <w:rsid w:val="00952B37"/>
    <w:rsid w:val="0095366C"/>
    <w:rsid w:val="0095505E"/>
    <w:rsid w:val="00956731"/>
    <w:rsid w:val="00960404"/>
    <w:rsid w:val="00967CE9"/>
    <w:rsid w:val="00970465"/>
    <w:rsid w:val="0097735C"/>
    <w:rsid w:val="0098309A"/>
    <w:rsid w:val="00983B4B"/>
    <w:rsid w:val="00991346"/>
    <w:rsid w:val="009939FB"/>
    <w:rsid w:val="00995397"/>
    <w:rsid w:val="00995BB6"/>
    <w:rsid w:val="00996AA3"/>
    <w:rsid w:val="00997015"/>
    <w:rsid w:val="009B4812"/>
    <w:rsid w:val="009E5EB5"/>
    <w:rsid w:val="009E7CA6"/>
    <w:rsid w:val="009F01E2"/>
    <w:rsid w:val="009F0DD1"/>
    <w:rsid w:val="009F3315"/>
    <w:rsid w:val="009F4C01"/>
    <w:rsid w:val="009F7265"/>
    <w:rsid w:val="00A005A4"/>
    <w:rsid w:val="00A15606"/>
    <w:rsid w:val="00A2064C"/>
    <w:rsid w:val="00A2157B"/>
    <w:rsid w:val="00A3011C"/>
    <w:rsid w:val="00A316D1"/>
    <w:rsid w:val="00A31AFB"/>
    <w:rsid w:val="00A429CB"/>
    <w:rsid w:val="00A441FB"/>
    <w:rsid w:val="00A46E75"/>
    <w:rsid w:val="00A52966"/>
    <w:rsid w:val="00A54013"/>
    <w:rsid w:val="00A62E6A"/>
    <w:rsid w:val="00A65AA8"/>
    <w:rsid w:val="00A70F2A"/>
    <w:rsid w:val="00A72BB0"/>
    <w:rsid w:val="00A74982"/>
    <w:rsid w:val="00A83C69"/>
    <w:rsid w:val="00A846C0"/>
    <w:rsid w:val="00A848CD"/>
    <w:rsid w:val="00A86DDF"/>
    <w:rsid w:val="00A933FA"/>
    <w:rsid w:val="00A9464D"/>
    <w:rsid w:val="00AA1F2F"/>
    <w:rsid w:val="00AB27E8"/>
    <w:rsid w:val="00AB7ABE"/>
    <w:rsid w:val="00AC1A85"/>
    <w:rsid w:val="00AC522D"/>
    <w:rsid w:val="00AD0770"/>
    <w:rsid w:val="00AD2855"/>
    <w:rsid w:val="00AD7E97"/>
    <w:rsid w:val="00AE592D"/>
    <w:rsid w:val="00AF0BA9"/>
    <w:rsid w:val="00B046BB"/>
    <w:rsid w:val="00B06418"/>
    <w:rsid w:val="00B23873"/>
    <w:rsid w:val="00B245EA"/>
    <w:rsid w:val="00B275CB"/>
    <w:rsid w:val="00B27F3B"/>
    <w:rsid w:val="00B32C5C"/>
    <w:rsid w:val="00B33752"/>
    <w:rsid w:val="00B3650A"/>
    <w:rsid w:val="00B4121A"/>
    <w:rsid w:val="00B4669F"/>
    <w:rsid w:val="00B476BF"/>
    <w:rsid w:val="00B47A83"/>
    <w:rsid w:val="00B52CAE"/>
    <w:rsid w:val="00B53468"/>
    <w:rsid w:val="00B5453D"/>
    <w:rsid w:val="00B626EA"/>
    <w:rsid w:val="00B62A8E"/>
    <w:rsid w:val="00B747D1"/>
    <w:rsid w:val="00B75440"/>
    <w:rsid w:val="00B76816"/>
    <w:rsid w:val="00B76D04"/>
    <w:rsid w:val="00B92119"/>
    <w:rsid w:val="00B9376F"/>
    <w:rsid w:val="00B93D1A"/>
    <w:rsid w:val="00B95842"/>
    <w:rsid w:val="00BA0ABF"/>
    <w:rsid w:val="00BA5505"/>
    <w:rsid w:val="00BA5C5E"/>
    <w:rsid w:val="00BB5258"/>
    <w:rsid w:val="00BB6716"/>
    <w:rsid w:val="00BB694F"/>
    <w:rsid w:val="00BD2FDF"/>
    <w:rsid w:val="00BD3B28"/>
    <w:rsid w:val="00BD63E6"/>
    <w:rsid w:val="00BE5760"/>
    <w:rsid w:val="00BE5E4C"/>
    <w:rsid w:val="00BF4EC0"/>
    <w:rsid w:val="00C0299E"/>
    <w:rsid w:val="00C05AC5"/>
    <w:rsid w:val="00C071DB"/>
    <w:rsid w:val="00C10CB7"/>
    <w:rsid w:val="00C20B8A"/>
    <w:rsid w:val="00C22A1E"/>
    <w:rsid w:val="00C30DA7"/>
    <w:rsid w:val="00C30E86"/>
    <w:rsid w:val="00C311A4"/>
    <w:rsid w:val="00C34A95"/>
    <w:rsid w:val="00C40598"/>
    <w:rsid w:val="00C43A41"/>
    <w:rsid w:val="00C47F51"/>
    <w:rsid w:val="00C53A3E"/>
    <w:rsid w:val="00C71E17"/>
    <w:rsid w:val="00C73530"/>
    <w:rsid w:val="00C878ED"/>
    <w:rsid w:val="00C90F27"/>
    <w:rsid w:val="00C97CF0"/>
    <w:rsid w:val="00CB45CE"/>
    <w:rsid w:val="00CB46D4"/>
    <w:rsid w:val="00CC2E1A"/>
    <w:rsid w:val="00CC3FC4"/>
    <w:rsid w:val="00CC48EA"/>
    <w:rsid w:val="00CC5BA2"/>
    <w:rsid w:val="00CD15C3"/>
    <w:rsid w:val="00CD30F8"/>
    <w:rsid w:val="00CD34E3"/>
    <w:rsid w:val="00CE2863"/>
    <w:rsid w:val="00CE3F3A"/>
    <w:rsid w:val="00CF0642"/>
    <w:rsid w:val="00CF09E9"/>
    <w:rsid w:val="00D069BB"/>
    <w:rsid w:val="00D07E5B"/>
    <w:rsid w:val="00D23A97"/>
    <w:rsid w:val="00D24636"/>
    <w:rsid w:val="00D33E3F"/>
    <w:rsid w:val="00D36AE9"/>
    <w:rsid w:val="00D4016F"/>
    <w:rsid w:val="00D47BEF"/>
    <w:rsid w:val="00D53BD9"/>
    <w:rsid w:val="00D55C48"/>
    <w:rsid w:val="00D560E8"/>
    <w:rsid w:val="00D61945"/>
    <w:rsid w:val="00D6293C"/>
    <w:rsid w:val="00D661CF"/>
    <w:rsid w:val="00D7336D"/>
    <w:rsid w:val="00D8543E"/>
    <w:rsid w:val="00D937B8"/>
    <w:rsid w:val="00D94E61"/>
    <w:rsid w:val="00DA4284"/>
    <w:rsid w:val="00DA4D29"/>
    <w:rsid w:val="00DA5512"/>
    <w:rsid w:val="00DA7B82"/>
    <w:rsid w:val="00DB2AEB"/>
    <w:rsid w:val="00DC0685"/>
    <w:rsid w:val="00DD3A8A"/>
    <w:rsid w:val="00DD6E6E"/>
    <w:rsid w:val="00DE02ED"/>
    <w:rsid w:val="00DE5D08"/>
    <w:rsid w:val="00DE676C"/>
    <w:rsid w:val="00DE7AF9"/>
    <w:rsid w:val="00DF0C37"/>
    <w:rsid w:val="00DF5073"/>
    <w:rsid w:val="00E12740"/>
    <w:rsid w:val="00E2100E"/>
    <w:rsid w:val="00E22FC6"/>
    <w:rsid w:val="00E25DDC"/>
    <w:rsid w:val="00E31312"/>
    <w:rsid w:val="00E55268"/>
    <w:rsid w:val="00E57778"/>
    <w:rsid w:val="00E63906"/>
    <w:rsid w:val="00E661D2"/>
    <w:rsid w:val="00E67582"/>
    <w:rsid w:val="00E67FB8"/>
    <w:rsid w:val="00E70130"/>
    <w:rsid w:val="00E7266C"/>
    <w:rsid w:val="00E73439"/>
    <w:rsid w:val="00E84B40"/>
    <w:rsid w:val="00E9498B"/>
    <w:rsid w:val="00EB48CE"/>
    <w:rsid w:val="00EB4A6F"/>
    <w:rsid w:val="00EB574E"/>
    <w:rsid w:val="00EC34FD"/>
    <w:rsid w:val="00EC6BE7"/>
    <w:rsid w:val="00ED1104"/>
    <w:rsid w:val="00ED5CBE"/>
    <w:rsid w:val="00EE296B"/>
    <w:rsid w:val="00EF494F"/>
    <w:rsid w:val="00F02360"/>
    <w:rsid w:val="00F1222F"/>
    <w:rsid w:val="00F127A2"/>
    <w:rsid w:val="00F16717"/>
    <w:rsid w:val="00F21230"/>
    <w:rsid w:val="00F35F45"/>
    <w:rsid w:val="00F463D2"/>
    <w:rsid w:val="00F53DB4"/>
    <w:rsid w:val="00F55EB2"/>
    <w:rsid w:val="00F571AE"/>
    <w:rsid w:val="00F57409"/>
    <w:rsid w:val="00F63C86"/>
    <w:rsid w:val="00F63E39"/>
    <w:rsid w:val="00F65645"/>
    <w:rsid w:val="00F76171"/>
    <w:rsid w:val="00F80FA1"/>
    <w:rsid w:val="00F834F3"/>
    <w:rsid w:val="00F92716"/>
    <w:rsid w:val="00F944B8"/>
    <w:rsid w:val="00F95CBA"/>
    <w:rsid w:val="00FA1F6D"/>
    <w:rsid w:val="00FB199B"/>
    <w:rsid w:val="00FB4E09"/>
    <w:rsid w:val="00FB53AC"/>
    <w:rsid w:val="00FB6A94"/>
    <w:rsid w:val="00FC0061"/>
    <w:rsid w:val="00FC6037"/>
    <w:rsid w:val="00FD5781"/>
    <w:rsid w:val="00FE0B59"/>
    <w:rsid w:val="00FE4AB7"/>
    <w:rsid w:val="00FE733E"/>
    <w:rsid w:val="00FF36CA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BBFE4878-C758-4560-AF16-3B4DF0BB7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D61D5"/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E84B4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character" w:styleId="Platzhaltertext">
    <w:name w:val="Placeholder Text"/>
    <w:basedOn w:val="Absatz-Standardschriftart"/>
    <w:uiPriority w:val="99"/>
    <w:semiHidden/>
    <w:rsid w:val="0066315E"/>
    <w:rPr>
      <w:color w:val="666666"/>
    </w:rPr>
  </w:style>
  <w:style w:type="character" w:styleId="BesuchterLink">
    <w:name w:val="FollowedHyperlink"/>
    <w:basedOn w:val="Absatz-Standardschriftart"/>
    <w:uiPriority w:val="99"/>
    <w:semiHidden/>
    <w:unhideWhenUsed/>
    <w:rsid w:val="005D609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0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emf"/><Relationship Id="rId18" Type="http://schemas.openxmlformats.org/officeDocument/2006/relationships/image" Target="media/image8.emf"/><Relationship Id="rId26" Type="http://schemas.openxmlformats.org/officeDocument/2006/relationships/image" Target="media/image15.emf"/><Relationship Id="rId39" Type="http://schemas.openxmlformats.org/officeDocument/2006/relationships/header" Target="header3.xml"/><Relationship Id="rId21" Type="http://schemas.openxmlformats.org/officeDocument/2006/relationships/image" Target="media/image10.emf"/><Relationship Id="rId34" Type="http://schemas.openxmlformats.org/officeDocument/2006/relationships/image" Target="media/image22.png"/><Relationship Id="rId42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20" Type="http://schemas.openxmlformats.org/officeDocument/2006/relationships/image" Target="media/image9.png"/><Relationship Id="rId29" Type="http://schemas.openxmlformats.org/officeDocument/2006/relationships/image" Target="media/image18.emf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image" Target="media/image13.emf"/><Relationship Id="rId32" Type="http://schemas.openxmlformats.org/officeDocument/2006/relationships/image" Target="media/image21.emf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5.emf"/><Relationship Id="rId23" Type="http://schemas.openxmlformats.org/officeDocument/2006/relationships/image" Target="media/image12.emf"/><Relationship Id="rId28" Type="http://schemas.openxmlformats.org/officeDocument/2006/relationships/image" Target="media/image17.emf"/><Relationship Id="rId36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hyperlink" Target="https://www.ti.com/lit/ds/symlink/lm13700.pdf" TargetMode="External"/><Relationship Id="rId31" Type="http://schemas.openxmlformats.org/officeDocument/2006/relationships/image" Target="media/image20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emf"/><Relationship Id="rId22" Type="http://schemas.openxmlformats.org/officeDocument/2006/relationships/image" Target="media/image11.emf"/><Relationship Id="rId27" Type="http://schemas.openxmlformats.org/officeDocument/2006/relationships/image" Target="media/image16.png"/><Relationship Id="rId30" Type="http://schemas.openxmlformats.org/officeDocument/2006/relationships/image" Target="media/image19.emf"/><Relationship Id="rId35" Type="http://schemas.openxmlformats.org/officeDocument/2006/relationships/header" Target="head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4.emf"/><Relationship Id="rId33" Type="http://schemas.openxmlformats.org/officeDocument/2006/relationships/hyperlink" Target="https://www.electrical4u.com/voltage-controlled-oscillator/" TargetMode="External"/><Relationship Id="rId38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9B3F576C809F4FB94AFD6EFC274BD3" ma:contentTypeVersion="10" ma:contentTypeDescription="Ein neues Dokument erstellen." ma:contentTypeScope="" ma:versionID="d0fcf2e4748448068949502d936feb19">
  <xsd:schema xmlns:xsd="http://www.w3.org/2001/XMLSchema" xmlns:xs="http://www.w3.org/2001/XMLSchema" xmlns:p="http://schemas.microsoft.com/office/2006/metadata/properties" xmlns:ns3="b5adfc2d-7d86-4814-af0d-cc60f30726af" xmlns:ns4="597637aa-9840-460d-997e-63a787022066" targetNamespace="http://schemas.microsoft.com/office/2006/metadata/properties" ma:root="true" ma:fieldsID="8a4be72f8c1f84c6660942f3e7365cad" ns3:_="" ns4:_="">
    <xsd:import namespace="b5adfc2d-7d86-4814-af0d-cc60f30726af"/>
    <xsd:import namespace="597637aa-9840-460d-997e-63a78702206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adfc2d-7d86-4814-af0d-cc60f30726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7637aa-9840-460d-997e-63a7870220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5adfc2d-7d86-4814-af0d-cc60f30726af" xsi:nil="true"/>
  </documentManagement>
</p:properties>
</file>

<file path=customXml/itemProps1.xml><?xml version="1.0" encoding="utf-8"?>
<ds:datastoreItem xmlns:ds="http://schemas.openxmlformats.org/officeDocument/2006/customXml" ds:itemID="{32220AC0-6D9A-42EB-B09E-354E69F2B5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adfc2d-7d86-4814-af0d-cc60f30726af"/>
    <ds:schemaRef ds:uri="597637aa-9840-460d-997e-63a7870220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FE8941-7780-4F3D-82F9-A65D9B43D2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1921FE-1144-4DC4-A0D6-CBEFC7898D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568D848-C64B-437A-A615-4DD1457AD9F0}">
  <ds:schemaRefs>
    <ds:schemaRef ds:uri="http://schemas.microsoft.com/office/2006/metadata/properties"/>
    <ds:schemaRef ds:uri="http://schemas.microsoft.com/office/infopath/2007/PartnerControls"/>
    <ds:schemaRef ds:uri="b5adfc2d-7d86-4814-af0d-cc60f30726a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WALDHART Wendelin, SchülerIn</cp:lastModifiedBy>
  <cp:revision>85</cp:revision>
  <dcterms:created xsi:type="dcterms:W3CDTF">2025-04-30T07:55:00Z</dcterms:created>
  <dcterms:modified xsi:type="dcterms:W3CDTF">2025-09-08T18:00:00Z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0x010100409B3F576C809F4FB94AFD6EFC274BD3</vt:lpwstr>
  </property>
</Properties>
</file>